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CE" w:rsidRPr="00A30217" w:rsidRDefault="001111CE" w:rsidP="001111CE">
      <w:pPr>
        <w:rPr>
          <w:rFonts w:ascii="方正仿宋_GBK" w:eastAsia="方正仿宋_GBK" w:hAnsi="宋体" w:cs="宋体"/>
          <w:color w:val="333333"/>
          <w:kern w:val="0"/>
          <w:sz w:val="32"/>
          <w:szCs w:val="32"/>
        </w:rPr>
      </w:pPr>
      <w:r w:rsidRPr="00A3021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附件1</w:t>
      </w:r>
    </w:p>
    <w:p w:rsidR="001111CE" w:rsidRPr="0019000F" w:rsidRDefault="001111CE" w:rsidP="001111CE">
      <w:pPr>
        <w:jc w:val="center"/>
        <w:rPr>
          <w:rFonts w:ascii="方正小标宋_GBK" w:eastAsia="方正小标宋_GBK"/>
          <w:sz w:val="36"/>
          <w:szCs w:val="36"/>
        </w:rPr>
      </w:pPr>
      <w:r w:rsidRPr="0019000F">
        <w:rPr>
          <w:rFonts w:ascii="方正小标宋_GBK" w:eastAsia="方正小标宋_GBK" w:hint="eastAsia"/>
          <w:sz w:val="36"/>
          <w:szCs w:val="36"/>
        </w:rPr>
        <w:t>中国药科大学“十四五”发展战略</w:t>
      </w:r>
      <w:proofErr w:type="gramStart"/>
      <w:r w:rsidRPr="0019000F">
        <w:rPr>
          <w:rFonts w:ascii="方正小标宋_GBK" w:eastAsia="方正小标宋_GBK" w:hint="eastAsia"/>
          <w:sz w:val="36"/>
          <w:szCs w:val="36"/>
        </w:rPr>
        <w:t>暨全面</w:t>
      </w:r>
      <w:proofErr w:type="gramEnd"/>
      <w:r w:rsidRPr="0019000F">
        <w:rPr>
          <w:rFonts w:ascii="方正小标宋_GBK" w:eastAsia="方正小标宋_GBK" w:hint="eastAsia"/>
          <w:sz w:val="36"/>
          <w:szCs w:val="36"/>
        </w:rPr>
        <w:t>深化改革研究2021年度立项课题名单</w:t>
      </w:r>
    </w:p>
    <w:p w:rsidR="001111CE" w:rsidRDefault="001111CE" w:rsidP="001111CE">
      <w:pPr>
        <w:jc w:val="center"/>
        <w:rPr>
          <w:rFonts w:ascii="方正小标宋_GBK" w:eastAsia="方正小标宋_GB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087"/>
        <w:gridCol w:w="7371"/>
      </w:tblGrid>
      <w:tr w:rsidR="001111CE" w:rsidRPr="0019000F" w:rsidTr="0019000F">
        <w:trPr>
          <w:trHeight w:val="319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1111CE" w:rsidRPr="0019000F" w:rsidRDefault="001111CE" w:rsidP="001F7082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 w:hint="eastAsia"/>
                <w:b/>
                <w:color w:val="333333"/>
                <w:kern w:val="0"/>
                <w:sz w:val="30"/>
                <w:szCs w:val="30"/>
              </w:rPr>
            </w:pPr>
            <w:r w:rsidRPr="0019000F">
              <w:rPr>
                <w:rFonts w:ascii="方正仿宋_GBK" w:eastAsia="方正仿宋_GBK" w:hAnsi="宋体" w:cs="宋体" w:hint="eastAsia"/>
                <w:b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1111CE" w:rsidRPr="0019000F" w:rsidRDefault="001111CE" w:rsidP="001F7082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 w:hint="eastAsia"/>
                <w:b/>
                <w:color w:val="333333"/>
                <w:kern w:val="0"/>
                <w:sz w:val="30"/>
                <w:szCs w:val="30"/>
              </w:rPr>
            </w:pPr>
            <w:r w:rsidRPr="0019000F">
              <w:rPr>
                <w:rFonts w:ascii="方正仿宋_GBK" w:eastAsia="方正仿宋_GBK" w:hAnsi="宋体" w:cs="宋体" w:hint="eastAsia"/>
                <w:b/>
                <w:color w:val="333333"/>
                <w:kern w:val="0"/>
                <w:sz w:val="30"/>
                <w:szCs w:val="30"/>
              </w:rPr>
              <w:t>课题名称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:rsidR="001111CE" w:rsidRPr="0019000F" w:rsidRDefault="001111CE" w:rsidP="001F7082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 w:hint="eastAsia"/>
                <w:b/>
                <w:color w:val="333333"/>
                <w:kern w:val="0"/>
                <w:sz w:val="30"/>
                <w:szCs w:val="30"/>
              </w:rPr>
            </w:pPr>
            <w:r w:rsidRPr="0019000F">
              <w:rPr>
                <w:rFonts w:ascii="方正仿宋_GBK" w:eastAsia="方正仿宋_GBK" w:hAnsi="宋体" w:cs="宋体" w:hint="eastAsia"/>
                <w:b/>
                <w:color w:val="333333"/>
                <w:kern w:val="0"/>
                <w:sz w:val="30"/>
                <w:szCs w:val="30"/>
              </w:rPr>
              <w:t>课题负责人（单位）</w:t>
            </w:r>
          </w:p>
        </w:tc>
      </w:tr>
      <w:tr w:rsidR="001111CE" w:rsidRPr="0019000F" w:rsidTr="0019000F">
        <w:trPr>
          <w:trHeight w:val="303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1111CE" w:rsidRPr="0019000F" w:rsidRDefault="001111CE" w:rsidP="001F7082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</w:pPr>
            <w:r w:rsidRPr="0019000F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111CE" w:rsidRPr="0019000F" w:rsidRDefault="001111CE" w:rsidP="001F7082">
            <w:pPr>
              <w:widowControl/>
              <w:spacing w:line="560" w:lineRule="exact"/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</w:pPr>
            <w:r w:rsidRPr="0019000F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新民主主义革命时期红色药学史料搜集、整理和研究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111CE" w:rsidRPr="0019000F" w:rsidRDefault="001111CE" w:rsidP="001F7082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 w:rsidRPr="0019000F">
              <w:rPr>
                <w:rFonts w:ascii="方正仿宋_GBK" w:eastAsia="方正仿宋_GBK" w:hint="eastAsia"/>
                <w:sz w:val="30"/>
                <w:szCs w:val="30"/>
              </w:rPr>
              <w:t>周雷鸣（中国药科大学）、田丽娟（沈阳药科大学）</w:t>
            </w:r>
          </w:p>
        </w:tc>
      </w:tr>
      <w:tr w:rsidR="001111CE" w:rsidRPr="0019000F" w:rsidTr="0019000F">
        <w:trPr>
          <w:trHeight w:val="303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1111CE" w:rsidRPr="0019000F" w:rsidRDefault="001111CE" w:rsidP="001F7082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</w:pPr>
            <w:r w:rsidRPr="0019000F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111CE" w:rsidRPr="0019000F" w:rsidRDefault="001111CE" w:rsidP="001F7082">
            <w:pPr>
              <w:widowControl/>
              <w:spacing w:line="560" w:lineRule="exact"/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</w:pPr>
            <w:r w:rsidRPr="0019000F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百年党史中的中药史研究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111CE" w:rsidRPr="0019000F" w:rsidRDefault="001111CE" w:rsidP="001F7082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 w:rsidRPr="0019000F">
              <w:rPr>
                <w:rFonts w:ascii="方正仿宋_GBK" w:eastAsia="方正仿宋_GBK" w:hint="eastAsia"/>
                <w:sz w:val="30"/>
                <w:szCs w:val="30"/>
              </w:rPr>
              <w:t>顾东蕾（中国药科大学）、董来娣（国家知识产权局专利局南京代办处）</w:t>
            </w:r>
          </w:p>
        </w:tc>
      </w:tr>
      <w:tr w:rsidR="001111CE" w:rsidRPr="0019000F" w:rsidTr="0019000F">
        <w:trPr>
          <w:trHeight w:val="303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1111CE" w:rsidRPr="0019000F" w:rsidRDefault="001111CE" w:rsidP="001F7082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</w:pPr>
            <w:r w:rsidRPr="0019000F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111CE" w:rsidRPr="0019000F" w:rsidRDefault="001111CE" w:rsidP="001F7082">
            <w:pPr>
              <w:widowControl/>
              <w:spacing w:line="560" w:lineRule="exact"/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</w:pPr>
            <w:r w:rsidRPr="0019000F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中国药科大学“揭榜挂帅”机制实施策略研究与实践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111CE" w:rsidRPr="0019000F" w:rsidRDefault="001111CE" w:rsidP="001F7082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 w:rsidRPr="0019000F">
              <w:rPr>
                <w:rFonts w:ascii="方正仿宋_GBK" w:eastAsia="方正仿宋_GBK" w:hint="eastAsia"/>
                <w:sz w:val="30"/>
                <w:szCs w:val="30"/>
              </w:rPr>
              <w:t>丁佐奇（中国药科大学）、程海波（南京中医药大学）</w:t>
            </w:r>
          </w:p>
        </w:tc>
      </w:tr>
      <w:tr w:rsidR="001111CE" w:rsidRPr="0019000F" w:rsidTr="0019000F">
        <w:trPr>
          <w:trHeight w:val="303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1111CE" w:rsidRPr="0019000F" w:rsidRDefault="001111CE" w:rsidP="001F7082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</w:pPr>
            <w:r w:rsidRPr="0019000F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111CE" w:rsidRPr="0019000F" w:rsidRDefault="001111CE" w:rsidP="001F7082">
            <w:pPr>
              <w:widowControl/>
              <w:spacing w:line="560" w:lineRule="exact"/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</w:pPr>
            <w:r w:rsidRPr="0019000F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临床医学专业建设研究与探索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111CE" w:rsidRPr="0019000F" w:rsidRDefault="001111CE" w:rsidP="001F7082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 w:rsidRPr="0019000F">
              <w:rPr>
                <w:rFonts w:ascii="方正仿宋_GBK" w:eastAsia="方正仿宋_GBK" w:hint="eastAsia"/>
                <w:sz w:val="30"/>
                <w:szCs w:val="30"/>
              </w:rPr>
              <w:t>杨勇（中国药科大学）、王书奎（南京市第一医院）</w:t>
            </w:r>
          </w:p>
        </w:tc>
      </w:tr>
      <w:tr w:rsidR="001111CE" w:rsidRPr="0019000F" w:rsidTr="0019000F">
        <w:trPr>
          <w:trHeight w:val="422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1111CE" w:rsidRPr="0019000F" w:rsidRDefault="001111CE" w:rsidP="001F7082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</w:pPr>
            <w:r w:rsidRPr="0019000F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111CE" w:rsidRPr="0019000F" w:rsidRDefault="001111CE" w:rsidP="001F7082">
            <w:pPr>
              <w:widowControl/>
              <w:spacing w:line="560" w:lineRule="exact"/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</w:pPr>
            <w:r w:rsidRPr="0019000F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直属附属医院建设中学校-医院协同共建模式探讨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111CE" w:rsidRPr="0019000F" w:rsidRDefault="001111CE" w:rsidP="001F7082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 w:rsidRPr="0019000F">
              <w:rPr>
                <w:rFonts w:ascii="方正仿宋_GBK" w:eastAsia="方正仿宋_GBK" w:hint="eastAsia"/>
                <w:sz w:val="30"/>
                <w:szCs w:val="30"/>
              </w:rPr>
              <w:t>周文星（中国药科大学第一附属医院）、龚卫娟（扬州大学）</w:t>
            </w:r>
          </w:p>
        </w:tc>
      </w:tr>
      <w:tr w:rsidR="001111CE" w:rsidRPr="0019000F" w:rsidTr="0019000F">
        <w:trPr>
          <w:trHeight w:val="422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1111CE" w:rsidRPr="0019000F" w:rsidRDefault="001111CE" w:rsidP="001F7082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</w:pPr>
            <w:r w:rsidRPr="0019000F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111CE" w:rsidRPr="0019000F" w:rsidRDefault="001111CE" w:rsidP="001F7082">
            <w:pPr>
              <w:widowControl/>
              <w:spacing w:line="560" w:lineRule="exact"/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</w:pPr>
            <w:r w:rsidRPr="0019000F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从“东亚病夫”到“健康中国”——药学是学习中国共产党百年党史的一把金钥匙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111CE" w:rsidRPr="0019000F" w:rsidRDefault="001111CE" w:rsidP="001F7082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proofErr w:type="gramStart"/>
            <w:r w:rsidRPr="0019000F">
              <w:rPr>
                <w:rFonts w:ascii="方正仿宋_GBK" w:eastAsia="方正仿宋_GBK" w:hint="eastAsia"/>
                <w:sz w:val="30"/>
                <w:szCs w:val="30"/>
              </w:rPr>
              <w:t>王儒年</w:t>
            </w:r>
            <w:proofErr w:type="gramEnd"/>
            <w:r w:rsidRPr="0019000F">
              <w:rPr>
                <w:rFonts w:ascii="方正仿宋_GBK" w:eastAsia="方正仿宋_GBK" w:hint="eastAsia"/>
                <w:sz w:val="30"/>
                <w:szCs w:val="30"/>
              </w:rPr>
              <w:t>（中国药科大学）、李玉（南京大学）</w:t>
            </w:r>
          </w:p>
        </w:tc>
      </w:tr>
      <w:tr w:rsidR="001111CE" w:rsidRPr="0019000F" w:rsidTr="0019000F">
        <w:trPr>
          <w:trHeight w:val="70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1111CE" w:rsidRPr="0019000F" w:rsidRDefault="001111CE" w:rsidP="001F7082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</w:pPr>
            <w:r w:rsidRPr="0019000F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111CE" w:rsidRPr="0019000F" w:rsidRDefault="001111CE" w:rsidP="001F7082">
            <w:pPr>
              <w:widowControl/>
              <w:spacing w:line="560" w:lineRule="exact"/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</w:pPr>
            <w:r w:rsidRPr="0019000F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中国药科大学古籍数字化建设研究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111CE" w:rsidRPr="0019000F" w:rsidRDefault="001111CE" w:rsidP="001F7082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 w:rsidRPr="0019000F">
              <w:rPr>
                <w:rFonts w:ascii="方正仿宋_GBK" w:eastAsia="方正仿宋_GBK" w:hint="eastAsia"/>
                <w:sz w:val="30"/>
                <w:szCs w:val="30"/>
              </w:rPr>
              <w:t>许建真（中国药科大学）、武心群（江苏省古籍保护中心）</w:t>
            </w:r>
          </w:p>
        </w:tc>
      </w:tr>
    </w:tbl>
    <w:p w:rsidR="001549EA" w:rsidRPr="001111CE" w:rsidRDefault="001549EA">
      <w:bookmarkStart w:id="0" w:name="_GoBack"/>
      <w:bookmarkEnd w:id="0"/>
    </w:p>
    <w:sectPr w:rsidR="001549EA" w:rsidRPr="001111CE" w:rsidSect="001111C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CE"/>
    <w:rsid w:val="001111CE"/>
    <w:rsid w:val="001549EA"/>
    <w:rsid w:val="001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430E4-580D-4BF2-BBB6-7DD5367C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2</cp:revision>
  <dcterms:created xsi:type="dcterms:W3CDTF">2021-10-06T06:55:00Z</dcterms:created>
  <dcterms:modified xsi:type="dcterms:W3CDTF">2021-10-06T07:00:00Z</dcterms:modified>
</cp:coreProperties>
</file>