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332B4" w14:textId="77777777" w:rsidR="003E2BC3" w:rsidRDefault="003E2BC3" w:rsidP="003E2BC3">
      <w:pPr>
        <w:pStyle w:val="a3"/>
        <w:shd w:val="clear" w:color="auto" w:fill="FFFFFF"/>
        <w:spacing w:before="300" w:beforeAutospacing="0" w:after="0" w:afterAutospacing="0" w:line="630" w:lineRule="atLeast"/>
        <w:jc w:val="center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  <w:t>习近平对研究生教育工作</w:t>
      </w:r>
      <w:proofErr w:type="gramStart"/>
      <w:r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  <w:t>作出</w:t>
      </w:r>
      <w:proofErr w:type="gramEnd"/>
      <w:r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  <w:t>重要指示强调</w:t>
      </w:r>
    </w:p>
    <w:p w14:paraId="0F9CE34F" w14:textId="77777777" w:rsidR="003E2BC3" w:rsidRDefault="003E2BC3" w:rsidP="003E2BC3">
      <w:pPr>
        <w:pStyle w:val="a3"/>
        <w:shd w:val="clear" w:color="auto" w:fill="FFFFFF"/>
        <w:spacing w:before="300" w:beforeAutospacing="0" w:after="0" w:afterAutospacing="0" w:line="630" w:lineRule="atLeast"/>
        <w:jc w:val="center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  <w:t>适应党和国家事业发展需要</w:t>
      </w:r>
    </w:p>
    <w:p w14:paraId="10C8FEDB" w14:textId="77777777" w:rsidR="003E2BC3" w:rsidRDefault="003E2BC3" w:rsidP="003E2BC3">
      <w:pPr>
        <w:pStyle w:val="a3"/>
        <w:shd w:val="clear" w:color="auto" w:fill="FFFFFF"/>
        <w:spacing w:before="300" w:beforeAutospacing="0" w:after="0" w:afterAutospacing="0" w:line="630" w:lineRule="atLeast"/>
        <w:jc w:val="center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  <w:t>培养造就大批德才兼备的高层次人才</w:t>
      </w:r>
    </w:p>
    <w:p w14:paraId="09E5D108" w14:textId="77777777" w:rsidR="003E2BC3" w:rsidRDefault="003E2BC3" w:rsidP="003E2BC3">
      <w:pPr>
        <w:pStyle w:val="a3"/>
        <w:shd w:val="clear" w:color="auto" w:fill="FFFFFF"/>
        <w:spacing w:before="300" w:beforeAutospacing="0" w:after="0" w:afterAutospacing="0" w:line="630" w:lineRule="atLeast"/>
        <w:jc w:val="center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  <w:t>李克强</w:t>
      </w:r>
      <w:proofErr w:type="gramStart"/>
      <w:r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  <w:t>作出</w:t>
      </w:r>
      <w:proofErr w:type="gramEnd"/>
      <w:r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  <w:t>批示</w:t>
      </w:r>
    </w:p>
    <w:p w14:paraId="5090DF98" w14:textId="77777777" w:rsidR="003E2BC3" w:rsidRDefault="003E2BC3" w:rsidP="003E2BC3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中共中央总书记、国家主席、中央军委主席习近平近日就研究生教育工作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作出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重要指示指出，中国特色社会主义进入新时代，即将在决胜全面建成小康社会、决战脱贫攻坚的基础上迈向建设社会主义现代化国家新征程，党和国家事业发展迫切需要培养造就大批德才兼备的高层次人才。</w:t>
      </w:r>
    </w:p>
    <w:p w14:paraId="60DEB331" w14:textId="77777777" w:rsidR="003E2BC3" w:rsidRDefault="003E2BC3" w:rsidP="003E2BC3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习近平强调，研究生教育在培养创新人才、提高创新能力、服务经济社会发展、推进国家治理体系和治理能力现代化方面具有重要作用。各级党委和政府要高度重视研究生教育，推动研究生教育适应党和国家事业发展需要，坚持“四为”方针，瞄准科技前沿和关键领域，深入推进学科专业调整，提升导师队伍水平，完善人才培养体系，加快培养国家急需的高层次人才，为坚持和发展中国特色社会主义、实现中华民族伟大复兴的中国梦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作出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贡献。</w:t>
      </w:r>
    </w:p>
    <w:p w14:paraId="5A8D4AFF" w14:textId="77777777" w:rsidR="003E2BC3" w:rsidRDefault="003E2BC3" w:rsidP="003E2BC3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中共中央政治局常委、国务院总理李克强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作出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批示指出，研究生教育肩负着高层次人才培养和创新创造的重要使命，是国家发展、社会进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>步的重要基石。改革开放以来，我国研究生教育实现了历史性跨越，培养了一批又一批优秀人才，为党和国家事业发展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作出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了突出贡献。要坚持以习近平新时代中国特色社会主义思想为指导，认真贯彻党中央、国务院决策部署，面向国家经济社会发展主战场、人民群众需求和世界科技发展等最前沿，培养适应多领域需要的人才。深化研究生培养模式改革，进一步优化考试招生制度、学科课程设置，促进科教融合和产教融合，加强国际合作，着力增强研究生实践能力、创新能力，为建设社会主义现代化强国提供更坚实的人才支撑。</w:t>
      </w:r>
    </w:p>
    <w:p w14:paraId="7982FD90" w14:textId="77777777" w:rsidR="003E2BC3" w:rsidRDefault="003E2BC3" w:rsidP="003E2BC3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全国研究生教育会议29日在北京召开。中共中央政治局委员、国务院副总理孙春兰出席会议并讲话。她表示，要深入学习贯彻习近平总书记关于研究生教育的重要指示精神，全面贯彻党的教育方针，落实立德树人根本任务，以提升研究生教育质量为核心，深化改革创新，推动内涵发展。把研究作为衡量研究生素质的基本指标，优化学科专业布局，注重分类培养、开放合作，培养具有研究和创新能力的高层次人才。加强导师队伍建设，针对不同学位类型完善教育评价体系，严格质量管理、校风学风，引导研究生教育高质量发展。</w:t>
      </w:r>
    </w:p>
    <w:p w14:paraId="314670DA" w14:textId="77777777" w:rsidR="003E2BC3" w:rsidRDefault="003E2BC3" w:rsidP="003E2BC3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会议以视频会议形式召开。北京大学、清华大学、华中科技大学、西安电子科技大学和江苏省负责同志在会上作了交流发言。</w:t>
      </w:r>
    </w:p>
    <w:p w14:paraId="289D6F40" w14:textId="77777777" w:rsidR="00D6027E" w:rsidRPr="003E2BC3" w:rsidRDefault="00D6027E"/>
    <w:sectPr w:rsidR="00D6027E" w:rsidRPr="003E2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C3"/>
    <w:rsid w:val="003E2BC3"/>
    <w:rsid w:val="00D6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490DC"/>
  <w15:chartTrackingRefBased/>
  <w15:docId w15:val="{97887C1A-ADEF-46EB-B512-838C3D98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B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E2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3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</dc:creator>
  <cp:keywords/>
  <dc:description/>
  <cp:lastModifiedBy>Sonic</cp:lastModifiedBy>
  <cp:revision>1</cp:revision>
  <dcterms:created xsi:type="dcterms:W3CDTF">2020-10-13T03:52:00Z</dcterms:created>
  <dcterms:modified xsi:type="dcterms:W3CDTF">2020-10-13T03:52:00Z</dcterms:modified>
</cp:coreProperties>
</file>