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69102" w14:textId="77777777" w:rsidR="005C0213" w:rsidRDefault="005C0213" w:rsidP="005C0213">
      <w:pPr>
        <w:widowControl/>
        <w:shd w:val="clear" w:color="auto" w:fill="FFFFFF"/>
        <w:spacing w:before="150" w:after="150" w:line="480" w:lineRule="atLeast"/>
        <w:jc w:val="center"/>
        <w:outlineLvl w:val="0"/>
        <w:rPr>
          <w:rFonts w:ascii="微软雅黑" w:eastAsia="微软雅黑" w:hAnsi="微软雅黑" w:cs="宋体"/>
          <w:color w:val="2C2C2C"/>
          <w:kern w:val="36"/>
          <w:sz w:val="28"/>
          <w:szCs w:val="28"/>
        </w:rPr>
      </w:pPr>
    </w:p>
    <w:p w14:paraId="6403B2E3" w14:textId="7266473C" w:rsidR="005C0213" w:rsidRPr="005C0213" w:rsidRDefault="005C0213" w:rsidP="005C0213">
      <w:pPr>
        <w:widowControl/>
        <w:shd w:val="clear" w:color="auto" w:fill="FFFFFF"/>
        <w:spacing w:before="150" w:after="150" w:line="480" w:lineRule="atLeast"/>
        <w:jc w:val="center"/>
        <w:outlineLvl w:val="0"/>
        <w:rPr>
          <w:rFonts w:ascii="微软雅黑" w:eastAsia="微软雅黑" w:hAnsi="微软雅黑" w:cs="宋体"/>
          <w:color w:val="2C2C2C"/>
          <w:kern w:val="36"/>
          <w:sz w:val="52"/>
          <w:szCs w:val="52"/>
        </w:rPr>
      </w:pPr>
      <w:r w:rsidRPr="005C0213">
        <w:rPr>
          <w:rFonts w:ascii="微软雅黑" w:eastAsia="微软雅黑" w:hAnsi="微软雅黑" w:cs="宋体" w:hint="eastAsia"/>
          <w:color w:val="2C2C2C"/>
          <w:kern w:val="36"/>
          <w:sz w:val="52"/>
          <w:szCs w:val="52"/>
        </w:rPr>
        <w:t>习近平对“十四五”规划编制工作</w:t>
      </w:r>
      <w:r w:rsidRPr="005C0213">
        <w:rPr>
          <w:rFonts w:ascii="微软雅黑" w:eastAsia="微软雅黑" w:hAnsi="微软雅黑" w:cs="宋体" w:hint="eastAsia"/>
          <w:color w:val="2C2C2C"/>
          <w:kern w:val="36"/>
          <w:sz w:val="52"/>
          <w:szCs w:val="52"/>
        </w:rPr>
        <w:t>重要指示汇编</w:t>
      </w:r>
    </w:p>
    <w:p w14:paraId="7F894853" w14:textId="77777777" w:rsidR="005C0213" w:rsidRDefault="005C0213" w:rsidP="005C0213">
      <w:pPr>
        <w:widowControl/>
        <w:shd w:val="clear" w:color="auto" w:fill="FFFFFF"/>
        <w:spacing w:before="150" w:after="150" w:line="480" w:lineRule="atLeast"/>
        <w:jc w:val="center"/>
        <w:outlineLvl w:val="0"/>
        <w:rPr>
          <w:rFonts w:ascii="微软雅黑" w:eastAsia="微软雅黑" w:hAnsi="微软雅黑" w:cs="宋体"/>
          <w:color w:val="2C2C2C"/>
          <w:kern w:val="36"/>
          <w:sz w:val="28"/>
          <w:szCs w:val="28"/>
        </w:rPr>
      </w:pPr>
    </w:p>
    <w:p w14:paraId="6C93C7B4" w14:textId="77777777" w:rsidR="005C0213" w:rsidRDefault="005C0213" w:rsidP="005C0213">
      <w:pPr>
        <w:widowControl/>
        <w:shd w:val="clear" w:color="auto" w:fill="FFFFFF"/>
        <w:spacing w:before="150" w:after="150" w:line="480" w:lineRule="atLeast"/>
        <w:jc w:val="center"/>
        <w:outlineLvl w:val="0"/>
        <w:rPr>
          <w:rFonts w:ascii="微软雅黑" w:eastAsia="微软雅黑" w:hAnsi="微软雅黑" w:cs="宋体"/>
          <w:color w:val="2C2C2C"/>
          <w:kern w:val="36"/>
          <w:sz w:val="28"/>
          <w:szCs w:val="28"/>
        </w:rPr>
      </w:pPr>
    </w:p>
    <w:p w14:paraId="7D5C5A27" w14:textId="50A888C5" w:rsidR="005C0213" w:rsidRPr="005C0213" w:rsidRDefault="005C0213" w:rsidP="005C0213">
      <w:pPr>
        <w:widowControl/>
        <w:shd w:val="clear" w:color="auto" w:fill="FFFFFF"/>
        <w:spacing w:before="150" w:after="150" w:line="480" w:lineRule="atLeast"/>
        <w:jc w:val="center"/>
        <w:outlineLvl w:val="0"/>
        <w:rPr>
          <w:rFonts w:ascii="微软雅黑" w:eastAsia="微软雅黑" w:hAnsi="微软雅黑" w:cs="宋体"/>
          <w:color w:val="2C2C2C"/>
          <w:kern w:val="36"/>
          <w:sz w:val="28"/>
          <w:szCs w:val="28"/>
        </w:rPr>
      </w:pPr>
      <w:r w:rsidRPr="005C0213">
        <w:rPr>
          <w:rFonts w:ascii="微软雅黑" w:eastAsia="微软雅黑" w:hAnsi="微软雅黑" w:cs="宋体" w:hint="eastAsia"/>
          <w:color w:val="2C2C2C"/>
          <w:kern w:val="36"/>
          <w:sz w:val="28"/>
          <w:szCs w:val="28"/>
        </w:rPr>
        <w:t>习近平对“十四五”规划编制工作</w:t>
      </w:r>
      <w:proofErr w:type="gramStart"/>
      <w:r w:rsidRPr="005C0213">
        <w:rPr>
          <w:rFonts w:ascii="微软雅黑" w:eastAsia="微软雅黑" w:hAnsi="微软雅黑" w:cs="宋体" w:hint="eastAsia"/>
          <w:color w:val="2C2C2C"/>
          <w:kern w:val="36"/>
          <w:sz w:val="28"/>
          <w:szCs w:val="28"/>
        </w:rPr>
        <w:t>作出</w:t>
      </w:r>
      <w:proofErr w:type="gramEnd"/>
      <w:r w:rsidRPr="005C0213">
        <w:rPr>
          <w:rFonts w:ascii="微软雅黑" w:eastAsia="微软雅黑" w:hAnsi="微软雅黑" w:cs="宋体" w:hint="eastAsia"/>
          <w:color w:val="2C2C2C"/>
          <w:kern w:val="36"/>
          <w:sz w:val="28"/>
          <w:szCs w:val="28"/>
        </w:rPr>
        <w:t>重要指示强调</w:t>
      </w:r>
      <w:r w:rsidRPr="005C0213">
        <w:rPr>
          <w:rFonts w:ascii="微软雅黑" w:eastAsia="微软雅黑" w:hAnsi="微软雅黑" w:cs="宋体"/>
          <w:color w:val="2C2C2C"/>
          <w:kern w:val="36"/>
          <w:sz w:val="28"/>
          <w:szCs w:val="28"/>
        </w:rPr>
        <w:t xml:space="preserve"> 把加强顶层设计和坚持问计于</w:t>
      </w:r>
      <w:proofErr w:type="gramStart"/>
      <w:r w:rsidRPr="005C0213">
        <w:rPr>
          <w:rFonts w:ascii="微软雅黑" w:eastAsia="微软雅黑" w:hAnsi="微软雅黑" w:cs="宋体"/>
          <w:color w:val="2C2C2C"/>
          <w:kern w:val="36"/>
          <w:sz w:val="28"/>
          <w:szCs w:val="28"/>
        </w:rPr>
        <w:t>民统一</w:t>
      </w:r>
      <w:proofErr w:type="gramEnd"/>
      <w:r w:rsidRPr="005C0213">
        <w:rPr>
          <w:rFonts w:ascii="微软雅黑" w:eastAsia="微软雅黑" w:hAnsi="微软雅黑" w:cs="宋体"/>
          <w:color w:val="2C2C2C"/>
          <w:kern w:val="36"/>
          <w:sz w:val="28"/>
          <w:szCs w:val="28"/>
        </w:rPr>
        <w:t>起来 齐心协力把“十四五”规划编制好</w:t>
      </w:r>
    </w:p>
    <w:p w14:paraId="44B8ADE5" w14:textId="21B023DB" w:rsidR="005C0213" w:rsidRDefault="005C0213" w:rsidP="005C0213">
      <w:pPr>
        <w:pStyle w:val="a3"/>
        <w:shd w:val="clear" w:color="auto" w:fill="FFFFFF"/>
        <w:spacing w:before="150" w:beforeAutospacing="0" w:after="150" w:afterAutospacing="0" w:line="450" w:lineRule="atLeast"/>
        <w:ind w:firstLine="480"/>
        <w:rPr>
          <w:color w:val="2C2C2C"/>
        </w:rPr>
      </w:pPr>
      <w:r>
        <w:rPr>
          <w:rFonts w:hint="eastAsia"/>
          <w:color w:val="2C2C2C"/>
        </w:rPr>
        <w:t>新华社北京8月6日电  中共中央总书记、国家主席、中央军委主席习近平近日对“十四五”规划编制工作</w:t>
      </w:r>
      <w:proofErr w:type="gramStart"/>
      <w:r>
        <w:rPr>
          <w:rFonts w:hint="eastAsia"/>
          <w:color w:val="2C2C2C"/>
        </w:rPr>
        <w:t>作出</w:t>
      </w:r>
      <w:proofErr w:type="gramEnd"/>
      <w:r>
        <w:rPr>
          <w:rFonts w:hint="eastAsia"/>
          <w:color w:val="2C2C2C"/>
        </w:rPr>
        <w:t>重要指示强调，编制和实施国民经济和社会发展五年规划，是我们党治国理政的重要方式。五年规划编制涉及经济和社会发展方方面面，同人民群众生产生活息息相关，要开门问策、集思广益，把加强顶层设计和坚持问计于</w:t>
      </w:r>
      <w:proofErr w:type="gramStart"/>
      <w:r>
        <w:rPr>
          <w:rFonts w:hint="eastAsia"/>
          <w:color w:val="2C2C2C"/>
        </w:rPr>
        <w:t>民统一</w:t>
      </w:r>
      <w:proofErr w:type="gramEnd"/>
      <w:r>
        <w:rPr>
          <w:rFonts w:hint="eastAsia"/>
          <w:color w:val="2C2C2C"/>
        </w:rPr>
        <w:t>起来，鼓励广大人民群众和社会各界以各种方式为“十四五”规划建言献策，切实把社会期盼、群众智慧、专家意见、基层经验充分吸收到“十四五”规划编制中来，齐心协力把“十四五”规划编制好。</w:t>
      </w:r>
    </w:p>
    <w:p w14:paraId="7BF403BA" w14:textId="77777777" w:rsidR="005C0213" w:rsidRDefault="005C0213" w:rsidP="005C0213">
      <w:pPr>
        <w:pStyle w:val="a3"/>
        <w:shd w:val="clear" w:color="auto" w:fill="FFFFFF"/>
        <w:spacing w:before="150" w:beforeAutospacing="0" w:after="150" w:afterAutospacing="0" w:line="450" w:lineRule="atLeast"/>
        <w:ind w:firstLine="480"/>
        <w:rPr>
          <w:rFonts w:hint="eastAsia"/>
          <w:color w:val="2C2C2C"/>
        </w:rPr>
      </w:pPr>
      <w:r>
        <w:rPr>
          <w:rFonts w:hint="eastAsia"/>
          <w:color w:val="2C2C2C"/>
        </w:rPr>
        <w:t>我国将于2021年开始实施“十四五”规划，目前党中央正在组织制定“十四五”时期经济社会发展规划建议。根据习近平重要指示精神和规划建议编制工作安排，有关方面近期将通过多种形式征求干部群众、专家学者等对“十四五”规划的意见建议。</w:t>
      </w:r>
    </w:p>
    <w:p w14:paraId="5B3FF918" w14:textId="77777777" w:rsidR="005C0213" w:rsidRDefault="005C0213" w:rsidP="005C0213">
      <w:pPr>
        <w:pStyle w:val="a3"/>
        <w:shd w:val="clear" w:color="auto" w:fill="FFFFFF"/>
        <w:spacing w:before="150" w:beforeAutospacing="0" w:after="150" w:afterAutospacing="0" w:line="450" w:lineRule="atLeast"/>
        <w:ind w:firstLine="480"/>
        <w:rPr>
          <w:rFonts w:hint="eastAsia"/>
          <w:color w:val="2C2C2C"/>
        </w:rPr>
      </w:pPr>
      <w:r>
        <w:rPr>
          <w:rFonts w:hint="eastAsia"/>
          <w:color w:val="2C2C2C"/>
        </w:rPr>
        <w:t>《 人民日报 》（ 2020年08月07日 01 版）</w:t>
      </w:r>
    </w:p>
    <w:p w14:paraId="33E9F515" w14:textId="5A6EA6DE" w:rsidR="005C0213" w:rsidRDefault="005C0213">
      <w:pPr>
        <w:rPr>
          <w:color w:val="2C2C2C"/>
          <w:sz w:val="18"/>
          <w:szCs w:val="18"/>
          <w:shd w:val="clear" w:color="auto" w:fill="FFFFFF"/>
        </w:rPr>
      </w:pPr>
      <w:r>
        <w:rPr>
          <w:rFonts w:hint="eastAsia"/>
          <w:color w:val="2C2C2C"/>
          <w:sz w:val="18"/>
          <w:szCs w:val="18"/>
          <w:shd w:val="clear" w:color="auto" w:fill="FFFFFF"/>
        </w:rPr>
        <w:t>来源：人民网－人民日报   发布时间：2020-08-07</w:t>
      </w:r>
    </w:p>
    <w:p w14:paraId="633B2B94" w14:textId="77777777" w:rsidR="005C0213" w:rsidRDefault="005C0213">
      <w:pPr>
        <w:rPr>
          <w:rFonts w:hint="eastAsia"/>
        </w:rPr>
      </w:pPr>
    </w:p>
    <w:p w14:paraId="07F7417F" w14:textId="77777777" w:rsidR="005C0213" w:rsidRDefault="005C0213">
      <w:pPr>
        <w:widowControl/>
        <w:jc w:val="left"/>
        <w:rPr>
          <w:rFonts w:ascii="微软雅黑" w:eastAsia="微软雅黑" w:hAnsi="微软雅黑" w:cs="宋体"/>
          <w:color w:val="2C2C2C"/>
          <w:kern w:val="36"/>
          <w:sz w:val="28"/>
          <w:szCs w:val="28"/>
        </w:rPr>
      </w:pPr>
      <w:r>
        <w:rPr>
          <w:rFonts w:ascii="微软雅黑" w:eastAsia="微软雅黑" w:hAnsi="微软雅黑" w:cs="宋体"/>
          <w:color w:val="2C2C2C"/>
          <w:kern w:val="36"/>
          <w:sz w:val="28"/>
          <w:szCs w:val="28"/>
        </w:rPr>
        <w:br w:type="page"/>
      </w:r>
    </w:p>
    <w:p w14:paraId="10269E18" w14:textId="1E5D9A5A" w:rsidR="005C0213" w:rsidRPr="005C0213" w:rsidRDefault="005C0213" w:rsidP="005C0213">
      <w:pPr>
        <w:widowControl/>
        <w:shd w:val="clear" w:color="auto" w:fill="FFFFFF"/>
        <w:spacing w:before="150" w:after="150" w:line="480" w:lineRule="atLeast"/>
        <w:jc w:val="center"/>
        <w:outlineLvl w:val="0"/>
        <w:rPr>
          <w:rFonts w:ascii="微软雅黑" w:eastAsia="微软雅黑" w:hAnsi="微软雅黑" w:cs="宋体" w:hint="eastAsia"/>
          <w:color w:val="2C2C2C"/>
          <w:kern w:val="36"/>
          <w:sz w:val="28"/>
          <w:szCs w:val="28"/>
        </w:rPr>
      </w:pPr>
      <w:r w:rsidRPr="005C0213">
        <w:rPr>
          <w:rFonts w:ascii="微软雅黑" w:eastAsia="微软雅黑" w:hAnsi="微软雅黑" w:cs="宋体" w:hint="eastAsia"/>
          <w:color w:val="2C2C2C"/>
          <w:kern w:val="36"/>
          <w:sz w:val="28"/>
          <w:szCs w:val="28"/>
        </w:rPr>
        <w:lastRenderedPageBreak/>
        <w:t>习近平在基层代表座谈会上强调：把加强顶层设计和坚持问计于</w:t>
      </w:r>
      <w:proofErr w:type="gramStart"/>
      <w:r w:rsidRPr="005C0213">
        <w:rPr>
          <w:rFonts w:ascii="微软雅黑" w:eastAsia="微软雅黑" w:hAnsi="微软雅黑" w:cs="宋体" w:hint="eastAsia"/>
          <w:color w:val="2C2C2C"/>
          <w:kern w:val="36"/>
          <w:sz w:val="28"/>
          <w:szCs w:val="28"/>
        </w:rPr>
        <w:t>民统一</w:t>
      </w:r>
      <w:proofErr w:type="gramEnd"/>
      <w:r w:rsidRPr="005C0213">
        <w:rPr>
          <w:rFonts w:ascii="微软雅黑" w:eastAsia="微软雅黑" w:hAnsi="微软雅黑" w:cs="宋体" w:hint="eastAsia"/>
          <w:color w:val="2C2C2C"/>
          <w:kern w:val="36"/>
          <w:sz w:val="28"/>
          <w:szCs w:val="28"/>
        </w:rPr>
        <w:t>起来 推动“十四五”规划编制符合人民所思所盼</w:t>
      </w:r>
    </w:p>
    <w:p w14:paraId="2CC9DDB3" w14:textId="77777777" w:rsidR="005C0213" w:rsidRPr="005C0213" w:rsidRDefault="005C0213" w:rsidP="005C0213">
      <w:pPr>
        <w:widowControl/>
        <w:shd w:val="clear" w:color="auto" w:fill="FFFFFF"/>
        <w:spacing w:before="150" w:after="150" w:line="450" w:lineRule="atLeast"/>
        <w:ind w:firstLine="480"/>
        <w:jc w:val="left"/>
        <w:rPr>
          <w:rFonts w:ascii="宋体" w:eastAsia="宋体" w:hAnsi="宋体" w:cs="宋体"/>
          <w:color w:val="2C2C2C"/>
          <w:kern w:val="0"/>
          <w:sz w:val="24"/>
          <w:szCs w:val="24"/>
        </w:rPr>
      </w:pPr>
      <w:r w:rsidRPr="005C0213">
        <w:rPr>
          <w:rFonts w:ascii="宋体" w:eastAsia="宋体" w:hAnsi="宋体" w:cs="宋体" w:hint="eastAsia"/>
          <w:color w:val="2C2C2C"/>
          <w:kern w:val="0"/>
          <w:sz w:val="24"/>
          <w:szCs w:val="24"/>
        </w:rPr>
        <w:t>■ 人民对美好生活的向往就是我们的奋斗目标。五年规划编制涉及经济社会发展方方面面，同人民群众生产生活息息相关，需要把加强顶层设计和坚持问计于</w:t>
      </w:r>
      <w:proofErr w:type="gramStart"/>
      <w:r w:rsidRPr="005C0213">
        <w:rPr>
          <w:rFonts w:ascii="宋体" w:eastAsia="宋体" w:hAnsi="宋体" w:cs="宋体" w:hint="eastAsia"/>
          <w:color w:val="2C2C2C"/>
          <w:kern w:val="0"/>
          <w:sz w:val="24"/>
          <w:szCs w:val="24"/>
        </w:rPr>
        <w:t>民统一</w:t>
      </w:r>
      <w:proofErr w:type="gramEnd"/>
      <w:r w:rsidRPr="005C0213">
        <w:rPr>
          <w:rFonts w:ascii="宋体" w:eastAsia="宋体" w:hAnsi="宋体" w:cs="宋体" w:hint="eastAsia"/>
          <w:color w:val="2C2C2C"/>
          <w:kern w:val="0"/>
          <w:sz w:val="24"/>
          <w:szCs w:val="24"/>
        </w:rPr>
        <w:t>起来，鼓励广大人民群众和社会各界以各种方式建言献策，推动“十四五”规划编制顺应人民意愿、符合人民所思所盼</w:t>
      </w:r>
    </w:p>
    <w:p w14:paraId="574AEAED" w14:textId="77777777" w:rsidR="005C0213" w:rsidRPr="005C0213" w:rsidRDefault="005C0213" w:rsidP="005C0213">
      <w:pPr>
        <w:widowControl/>
        <w:shd w:val="clear" w:color="auto" w:fill="FFFFFF"/>
        <w:spacing w:before="150" w:after="150" w:line="450" w:lineRule="atLeast"/>
        <w:ind w:firstLine="480"/>
        <w:jc w:val="left"/>
        <w:rPr>
          <w:rFonts w:ascii="宋体" w:eastAsia="宋体" w:hAnsi="宋体" w:cs="宋体" w:hint="eastAsia"/>
          <w:color w:val="2C2C2C"/>
          <w:kern w:val="0"/>
          <w:sz w:val="24"/>
          <w:szCs w:val="24"/>
        </w:rPr>
      </w:pPr>
      <w:r w:rsidRPr="005C0213">
        <w:rPr>
          <w:rFonts w:ascii="宋体" w:eastAsia="宋体" w:hAnsi="宋体" w:cs="宋体" w:hint="eastAsia"/>
          <w:color w:val="2C2C2C"/>
          <w:kern w:val="0"/>
          <w:sz w:val="24"/>
          <w:szCs w:val="24"/>
        </w:rPr>
        <w:t>■ 谋划“十四五”时期发展，要贯彻以人民为中心的发展思想，坚持发展为了人民、发展成果由人民共享，努力在推动高质量发展过程中办好各项民生事业、补齐民生领域短板</w:t>
      </w:r>
    </w:p>
    <w:p w14:paraId="70236A33" w14:textId="77777777" w:rsidR="005C0213" w:rsidRPr="005C0213" w:rsidRDefault="005C0213" w:rsidP="005C0213">
      <w:pPr>
        <w:widowControl/>
        <w:shd w:val="clear" w:color="auto" w:fill="FFFFFF"/>
        <w:spacing w:before="150" w:after="150" w:line="450" w:lineRule="atLeast"/>
        <w:ind w:firstLine="480"/>
        <w:jc w:val="left"/>
        <w:rPr>
          <w:rFonts w:ascii="宋体" w:eastAsia="宋体" w:hAnsi="宋体" w:cs="宋体" w:hint="eastAsia"/>
          <w:color w:val="2C2C2C"/>
          <w:kern w:val="0"/>
          <w:sz w:val="24"/>
          <w:szCs w:val="24"/>
        </w:rPr>
      </w:pPr>
      <w:r w:rsidRPr="005C0213">
        <w:rPr>
          <w:rFonts w:ascii="宋体" w:eastAsia="宋体" w:hAnsi="宋体" w:cs="宋体" w:hint="eastAsia"/>
          <w:color w:val="2C2C2C"/>
          <w:kern w:val="0"/>
          <w:sz w:val="24"/>
          <w:szCs w:val="24"/>
        </w:rPr>
        <w:t>■ 基础不牢，地动山摇。只有把基层党组织建设强、把基层政权巩固好，中国特色社会主义的根基才能稳固。“十四五”时期，要在加强基层基础工作、提高基层治理能力上下更大功夫</w:t>
      </w:r>
    </w:p>
    <w:p w14:paraId="19AE1A25" w14:textId="77777777" w:rsidR="005C0213" w:rsidRPr="005C0213" w:rsidRDefault="005C0213" w:rsidP="005C0213">
      <w:pPr>
        <w:widowControl/>
        <w:shd w:val="clear" w:color="auto" w:fill="FFFFFF"/>
        <w:spacing w:before="150" w:after="150" w:line="450" w:lineRule="atLeast"/>
        <w:ind w:firstLine="480"/>
        <w:jc w:val="left"/>
        <w:rPr>
          <w:rFonts w:ascii="宋体" w:eastAsia="宋体" w:hAnsi="宋体" w:cs="宋体" w:hint="eastAsia"/>
          <w:color w:val="2C2C2C"/>
          <w:kern w:val="0"/>
          <w:sz w:val="24"/>
          <w:szCs w:val="24"/>
        </w:rPr>
      </w:pPr>
      <w:r w:rsidRPr="005C0213">
        <w:rPr>
          <w:rFonts w:ascii="宋体" w:eastAsia="宋体" w:hAnsi="宋体" w:cs="宋体" w:hint="eastAsia"/>
          <w:color w:val="2C2C2C"/>
          <w:kern w:val="0"/>
          <w:sz w:val="24"/>
          <w:szCs w:val="24"/>
        </w:rPr>
        <w:t>■ 全面建成小康社会不是终点，而是新生活、新奋斗的起点。人民群众中蕴含着丰富的智慧和无限的创造力。要把广大基层群众组织起来、动员起来、凝聚起来，充分激发人民群众的积极性、主动性、创造性</w:t>
      </w:r>
    </w:p>
    <w:p w14:paraId="472DBB68" w14:textId="77777777" w:rsidR="005C0213" w:rsidRPr="005C0213" w:rsidRDefault="005C0213" w:rsidP="005C0213">
      <w:pPr>
        <w:widowControl/>
        <w:shd w:val="clear" w:color="auto" w:fill="FFFFFF"/>
        <w:spacing w:before="150" w:after="150" w:line="450" w:lineRule="atLeast"/>
        <w:ind w:firstLine="480"/>
        <w:jc w:val="left"/>
        <w:rPr>
          <w:rFonts w:ascii="宋体" w:eastAsia="宋体" w:hAnsi="宋体" w:cs="宋体" w:hint="eastAsia"/>
          <w:color w:val="2C2C2C"/>
          <w:kern w:val="0"/>
          <w:sz w:val="24"/>
          <w:szCs w:val="24"/>
        </w:rPr>
      </w:pPr>
      <w:r w:rsidRPr="005C0213">
        <w:rPr>
          <w:rFonts w:ascii="宋体" w:eastAsia="宋体" w:hAnsi="宋体" w:cs="宋体" w:hint="eastAsia"/>
          <w:color w:val="2C2C2C"/>
          <w:kern w:val="0"/>
          <w:sz w:val="24"/>
          <w:szCs w:val="24"/>
        </w:rPr>
        <w:t>■ 社会主义中国发展到今天，取得的成就不是天上掉下来的，更不是别人恩赐施舍的，而是广大人民群众在党的领导下用勤劳、智慧、勇气干出来的！在我们这么一个有着14亿人口的国家，每个人出一份力就能汇聚成排山倒海的磅礴力量，每个人做成一件事、干好一件工作，党和国家事业就能向前推进一步</w:t>
      </w:r>
    </w:p>
    <w:p w14:paraId="407B66F0" w14:textId="77777777" w:rsidR="005C0213" w:rsidRPr="005C0213" w:rsidRDefault="005C0213" w:rsidP="005C0213">
      <w:pPr>
        <w:widowControl/>
        <w:shd w:val="clear" w:color="auto" w:fill="FFFFFF"/>
        <w:spacing w:before="150" w:after="150" w:line="450" w:lineRule="atLeast"/>
        <w:ind w:firstLine="480"/>
        <w:jc w:val="left"/>
        <w:rPr>
          <w:rFonts w:ascii="宋体" w:eastAsia="宋体" w:hAnsi="宋体" w:cs="宋体" w:hint="eastAsia"/>
          <w:color w:val="2C2C2C"/>
          <w:kern w:val="0"/>
          <w:sz w:val="24"/>
          <w:szCs w:val="24"/>
        </w:rPr>
      </w:pPr>
      <w:r w:rsidRPr="005C0213">
        <w:rPr>
          <w:rFonts w:ascii="宋体" w:eastAsia="宋体" w:hAnsi="宋体" w:cs="宋体" w:hint="eastAsia"/>
          <w:color w:val="2C2C2C"/>
          <w:kern w:val="0"/>
          <w:sz w:val="24"/>
          <w:szCs w:val="24"/>
        </w:rPr>
        <w:t>本报长沙9月19日电 中共中央总书记、国家主席、中央军委主席习近平9月17日上午在湖南省长沙市主持召开基层代表座谈会并发表重要讲话，听取基层干部群众代表对“十四五”规划编制的意见和建议。他强调，人民对美好生活的向往就是我们的奋斗目标。五年规划编制涉及经济社会发展方方面面，同人民群众生产生活息息相关，需要把加强顶层设计和坚持问计于</w:t>
      </w:r>
      <w:proofErr w:type="gramStart"/>
      <w:r w:rsidRPr="005C0213">
        <w:rPr>
          <w:rFonts w:ascii="宋体" w:eastAsia="宋体" w:hAnsi="宋体" w:cs="宋体" w:hint="eastAsia"/>
          <w:color w:val="2C2C2C"/>
          <w:kern w:val="0"/>
          <w:sz w:val="24"/>
          <w:szCs w:val="24"/>
        </w:rPr>
        <w:t>民统一</w:t>
      </w:r>
      <w:proofErr w:type="gramEnd"/>
      <w:r w:rsidRPr="005C0213">
        <w:rPr>
          <w:rFonts w:ascii="宋体" w:eastAsia="宋体" w:hAnsi="宋体" w:cs="宋体" w:hint="eastAsia"/>
          <w:color w:val="2C2C2C"/>
          <w:kern w:val="0"/>
          <w:sz w:val="24"/>
          <w:szCs w:val="24"/>
        </w:rPr>
        <w:t>起来，鼓励广大人民群众和社会各界以各种方式建言献策，推动“十四五”规划编制顺应人民意愿、符合人民所思所盼。</w:t>
      </w:r>
    </w:p>
    <w:p w14:paraId="5928DD14" w14:textId="77777777" w:rsidR="005C0213" w:rsidRPr="005C0213" w:rsidRDefault="005C0213" w:rsidP="005C0213">
      <w:pPr>
        <w:widowControl/>
        <w:shd w:val="clear" w:color="auto" w:fill="FFFFFF"/>
        <w:spacing w:before="150" w:after="150" w:line="450" w:lineRule="atLeast"/>
        <w:ind w:firstLine="480"/>
        <w:jc w:val="center"/>
        <w:rPr>
          <w:rFonts w:ascii="宋体" w:eastAsia="宋体" w:hAnsi="宋体" w:cs="宋体" w:hint="eastAsia"/>
          <w:color w:val="2C2C2C"/>
          <w:kern w:val="0"/>
          <w:sz w:val="24"/>
          <w:szCs w:val="24"/>
        </w:rPr>
      </w:pPr>
      <w:r w:rsidRPr="005C0213">
        <w:rPr>
          <w:rFonts w:ascii="宋体" w:eastAsia="宋体" w:hAnsi="宋体" w:cs="宋体"/>
          <w:noProof/>
          <w:color w:val="2C2C2C"/>
          <w:kern w:val="0"/>
          <w:sz w:val="24"/>
          <w:szCs w:val="24"/>
        </w:rPr>
        <w:lastRenderedPageBreak/>
        <w:drawing>
          <wp:inline distT="0" distB="0" distL="0" distR="0" wp14:anchorId="0EAB9727" wp14:editId="67D25B7A">
            <wp:extent cx="5244465" cy="34156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44465" cy="3415665"/>
                    </a:xfrm>
                    <a:prstGeom prst="rect">
                      <a:avLst/>
                    </a:prstGeom>
                    <a:noFill/>
                    <a:ln>
                      <a:noFill/>
                    </a:ln>
                  </pic:spPr>
                </pic:pic>
              </a:graphicData>
            </a:graphic>
          </wp:inline>
        </w:drawing>
      </w:r>
    </w:p>
    <w:p w14:paraId="0FB62495" w14:textId="77777777" w:rsidR="005C0213" w:rsidRPr="005C0213" w:rsidRDefault="005C0213" w:rsidP="005C0213">
      <w:pPr>
        <w:widowControl/>
        <w:shd w:val="clear" w:color="auto" w:fill="FFFFFF"/>
        <w:spacing w:before="150" w:after="150" w:line="450" w:lineRule="atLeast"/>
        <w:jc w:val="center"/>
        <w:rPr>
          <w:rFonts w:ascii="宋体" w:eastAsia="宋体" w:hAnsi="宋体" w:cs="宋体" w:hint="eastAsia"/>
          <w:color w:val="2C2C2C"/>
          <w:kern w:val="0"/>
          <w:sz w:val="24"/>
          <w:szCs w:val="24"/>
        </w:rPr>
      </w:pPr>
      <w:r w:rsidRPr="005C0213">
        <w:rPr>
          <w:rFonts w:ascii="宋体" w:eastAsia="宋体" w:hAnsi="宋体" w:cs="宋体" w:hint="eastAsia"/>
          <w:color w:val="2C2C2C"/>
          <w:kern w:val="0"/>
          <w:sz w:val="24"/>
          <w:szCs w:val="24"/>
        </w:rPr>
        <w:t>9月17日，中共中央总书记、国家主席、中央军委主席习近平在长沙主持召开基层代表座谈会并发表重要讲话，听取基层干部群众代表对“十四五”规划编制的意见和建议。新华社记者 李学仁 摄</w:t>
      </w:r>
    </w:p>
    <w:p w14:paraId="59A61336" w14:textId="77777777" w:rsidR="005C0213" w:rsidRPr="005C0213" w:rsidRDefault="005C0213" w:rsidP="005C0213">
      <w:pPr>
        <w:widowControl/>
        <w:shd w:val="clear" w:color="auto" w:fill="FFFFFF"/>
        <w:spacing w:before="150" w:after="150" w:line="450" w:lineRule="atLeast"/>
        <w:ind w:firstLine="480"/>
        <w:jc w:val="left"/>
        <w:rPr>
          <w:rFonts w:ascii="宋体" w:eastAsia="宋体" w:hAnsi="宋体" w:cs="宋体" w:hint="eastAsia"/>
          <w:color w:val="2C2C2C"/>
          <w:kern w:val="0"/>
          <w:sz w:val="24"/>
          <w:szCs w:val="24"/>
        </w:rPr>
      </w:pPr>
      <w:r w:rsidRPr="005C0213">
        <w:rPr>
          <w:rFonts w:ascii="宋体" w:eastAsia="宋体" w:hAnsi="宋体" w:cs="宋体" w:hint="eastAsia"/>
          <w:color w:val="2C2C2C"/>
          <w:kern w:val="0"/>
          <w:sz w:val="24"/>
          <w:szCs w:val="24"/>
        </w:rPr>
        <w:t>习近平在湖南调研期间专门召开这次座谈会。座谈会上，衡阳市常宁市塔山瑶族乡中心小学</w:t>
      </w:r>
      <w:proofErr w:type="gramStart"/>
      <w:r w:rsidRPr="005C0213">
        <w:rPr>
          <w:rFonts w:ascii="宋体" w:eastAsia="宋体" w:hAnsi="宋体" w:cs="宋体" w:hint="eastAsia"/>
          <w:color w:val="2C2C2C"/>
          <w:kern w:val="0"/>
          <w:sz w:val="24"/>
          <w:szCs w:val="24"/>
        </w:rPr>
        <w:t>副校长盘玖仁</w:t>
      </w:r>
      <w:proofErr w:type="gramEnd"/>
      <w:r w:rsidRPr="005C0213">
        <w:rPr>
          <w:rFonts w:ascii="宋体" w:eastAsia="宋体" w:hAnsi="宋体" w:cs="宋体" w:hint="eastAsia"/>
          <w:color w:val="2C2C2C"/>
          <w:kern w:val="0"/>
          <w:sz w:val="24"/>
          <w:szCs w:val="24"/>
        </w:rPr>
        <w:t>，邵阳市隆回县委书记王永红，长沙市望</w:t>
      </w:r>
      <w:proofErr w:type="gramStart"/>
      <w:r w:rsidRPr="005C0213">
        <w:rPr>
          <w:rFonts w:ascii="宋体" w:eastAsia="宋体" w:hAnsi="宋体" w:cs="宋体" w:hint="eastAsia"/>
          <w:color w:val="2C2C2C"/>
          <w:kern w:val="0"/>
          <w:sz w:val="24"/>
          <w:szCs w:val="24"/>
        </w:rPr>
        <w:t>城区广</w:t>
      </w:r>
      <w:proofErr w:type="gramEnd"/>
      <w:r w:rsidRPr="005C0213">
        <w:rPr>
          <w:rFonts w:ascii="宋体" w:eastAsia="宋体" w:hAnsi="宋体" w:cs="宋体" w:hint="eastAsia"/>
          <w:color w:val="2C2C2C"/>
          <w:kern w:val="0"/>
          <w:sz w:val="24"/>
          <w:szCs w:val="24"/>
        </w:rPr>
        <w:t>源种植专业合作社董事长肖定，中国建筑五局总承包公司质量管理员邹彬，常德市桃源县个体货运司机龙兵，湖南睿图智能科技有限公司总经理周博文，湘西州凤凰县廖家桥镇菖蒲塘村党委书记、村委会主任周祖辉，湖南七七科技股份有限公司董事长杨淑亭，长沙市岳麓区咸嘉湖润泽园江汉云云餐馆店主刘权，湖南中楚律师事务所执业律师尹浩铭等10位基层代表先后发言，就办好乡村教育事业、加大产业扶贫力度、支持小</w:t>
      </w:r>
      <w:proofErr w:type="gramStart"/>
      <w:r w:rsidRPr="005C0213">
        <w:rPr>
          <w:rFonts w:ascii="宋体" w:eastAsia="宋体" w:hAnsi="宋体" w:cs="宋体" w:hint="eastAsia"/>
          <w:color w:val="2C2C2C"/>
          <w:kern w:val="0"/>
          <w:sz w:val="24"/>
          <w:szCs w:val="24"/>
        </w:rPr>
        <w:t>微企业</w:t>
      </w:r>
      <w:proofErr w:type="gramEnd"/>
      <w:r w:rsidRPr="005C0213">
        <w:rPr>
          <w:rFonts w:ascii="宋体" w:eastAsia="宋体" w:hAnsi="宋体" w:cs="宋体" w:hint="eastAsia"/>
          <w:color w:val="2C2C2C"/>
          <w:kern w:val="0"/>
          <w:sz w:val="24"/>
          <w:szCs w:val="24"/>
        </w:rPr>
        <w:t>发展、实施乡村振兴战略等提出意见和建议。习近平逐一予以点评和回应，同大家深入交流，现场气氛热烈活跃。</w:t>
      </w:r>
    </w:p>
    <w:p w14:paraId="533BE977" w14:textId="77777777" w:rsidR="005C0213" w:rsidRPr="005C0213" w:rsidRDefault="005C0213" w:rsidP="005C0213">
      <w:pPr>
        <w:widowControl/>
        <w:shd w:val="clear" w:color="auto" w:fill="FFFFFF"/>
        <w:spacing w:before="150" w:after="150" w:line="450" w:lineRule="atLeast"/>
        <w:ind w:firstLine="480"/>
        <w:jc w:val="left"/>
        <w:rPr>
          <w:rFonts w:ascii="宋体" w:eastAsia="宋体" w:hAnsi="宋体" w:cs="宋体" w:hint="eastAsia"/>
          <w:color w:val="2C2C2C"/>
          <w:kern w:val="0"/>
          <w:sz w:val="24"/>
          <w:szCs w:val="24"/>
        </w:rPr>
      </w:pPr>
      <w:r w:rsidRPr="005C0213">
        <w:rPr>
          <w:rFonts w:ascii="宋体" w:eastAsia="宋体" w:hAnsi="宋体" w:cs="宋体" w:hint="eastAsia"/>
          <w:color w:val="2C2C2C"/>
          <w:kern w:val="0"/>
          <w:sz w:val="24"/>
          <w:szCs w:val="24"/>
        </w:rPr>
        <w:t>在认真听取大家发言后，习近平发表了重要讲话。他表示，今天参会的基层干部群众代表，既有来自农村、社区、企业等方面的，也有来自教育、科技、卫生、政法等战线的；既有各级党代会代表、人大代表、政协委员、劳动模范、扶贫干部，也有新的社会阶层人士、农民工、快递小哥、网店店主等。</w:t>
      </w:r>
      <w:r w:rsidRPr="005C0213">
        <w:rPr>
          <w:rFonts w:ascii="宋体" w:eastAsia="宋体" w:hAnsi="宋体" w:cs="宋体" w:hint="eastAsia"/>
          <w:color w:val="2C2C2C"/>
          <w:kern w:val="0"/>
          <w:sz w:val="24"/>
          <w:szCs w:val="24"/>
        </w:rPr>
        <w:lastRenderedPageBreak/>
        <w:t>大家都处在改革发展和生产一线，参与经济社会生活最直接，同群众联系最经常，对党的路线方针政策落地见效感知最真切，提出的意见和建议能够更加贴近基层实际、反映群众心声。对大家提出的意见和建议，有关方面要认真研究、充分吸收。</w:t>
      </w:r>
    </w:p>
    <w:p w14:paraId="3C7854D2" w14:textId="77777777" w:rsidR="005C0213" w:rsidRPr="005C0213" w:rsidRDefault="005C0213" w:rsidP="005C0213">
      <w:pPr>
        <w:widowControl/>
        <w:shd w:val="clear" w:color="auto" w:fill="FFFFFF"/>
        <w:spacing w:before="150" w:after="150" w:line="450" w:lineRule="atLeast"/>
        <w:ind w:firstLine="480"/>
        <w:jc w:val="center"/>
        <w:rPr>
          <w:rFonts w:ascii="宋体" w:eastAsia="宋体" w:hAnsi="宋体" w:cs="宋体" w:hint="eastAsia"/>
          <w:color w:val="2C2C2C"/>
          <w:kern w:val="0"/>
          <w:sz w:val="24"/>
          <w:szCs w:val="24"/>
        </w:rPr>
      </w:pPr>
      <w:r w:rsidRPr="005C0213">
        <w:rPr>
          <w:rFonts w:ascii="宋体" w:eastAsia="宋体" w:hAnsi="宋体" w:cs="宋体"/>
          <w:noProof/>
          <w:color w:val="2C2C2C"/>
          <w:kern w:val="0"/>
          <w:sz w:val="24"/>
          <w:szCs w:val="24"/>
        </w:rPr>
        <w:drawing>
          <wp:inline distT="0" distB="0" distL="0" distR="0" wp14:anchorId="0C0C4CE3" wp14:editId="4EEE53B7">
            <wp:extent cx="5244465" cy="334835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4465" cy="3348355"/>
                    </a:xfrm>
                    <a:prstGeom prst="rect">
                      <a:avLst/>
                    </a:prstGeom>
                    <a:noFill/>
                    <a:ln>
                      <a:noFill/>
                    </a:ln>
                  </pic:spPr>
                </pic:pic>
              </a:graphicData>
            </a:graphic>
          </wp:inline>
        </w:drawing>
      </w:r>
    </w:p>
    <w:p w14:paraId="6F5AC6EA" w14:textId="77777777" w:rsidR="005C0213" w:rsidRPr="005C0213" w:rsidRDefault="005C0213" w:rsidP="005C0213">
      <w:pPr>
        <w:widowControl/>
        <w:shd w:val="clear" w:color="auto" w:fill="FFFFFF"/>
        <w:spacing w:before="150" w:after="150" w:line="450" w:lineRule="atLeast"/>
        <w:jc w:val="center"/>
        <w:rPr>
          <w:rFonts w:ascii="宋体" w:eastAsia="宋体" w:hAnsi="宋体" w:cs="宋体" w:hint="eastAsia"/>
          <w:color w:val="2C2C2C"/>
          <w:kern w:val="0"/>
          <w:sz w:val="24"/>
          <w:szCs w:val="24"/>
        </w:rPr>
      </w:pPr>
      <w:r w:rsidRPr="005C0213">
        <w:rPr>
          <w:rFonts w:ascii="宋体" w:eastAsia="宋体" w:hAnsi="宋体" w:cs="宋体" w:hint="eastAsia"/>
          <w:color w:val="2C2C2C"/>
          <w:kern w:val="0"/>
          <w:sz w:val="24"/>
          <w:szCs w:val="24"/>
        </w:rPr>
        <w:t>9月17日，中共中央总书记、国家主席、中央军委主席习近平在长沙主持召开基层代表座谈会并发表重要讲话，听取基层干部群众代表对“十四五”规划编制的意见和建议。新华社记者 李学仁 摄</w:t>
      </w:r>
    </w:p>
    <w:p w14:paraId="088DFBEB" w14:textId="77777777" w:rsidR="005C0213" w:rsidRPr="005C0213" w:rsidRDefault="005C0213" w:rsidP="005C0213">
      <w:pPr>
        <w:widowControl/>
        <w:shd w:val="clear" w:color="auto" w:fill="FFFFFF"/>
        <w:spacing w:before="150" w:after="150" w:line="450" w:lineRule="atLeast"/>
        <w:ind w:firstLine="480"/>
        <w:jc w:val="left"/>
        <w:rPr>
          <w:rFonts w:ascii="宋体" w:eastAsia="宋体" w:hAnsi="宋体" w:cs="宋体" w:hint="eastAsia"/>
          <w:color w:val="2C2C2C"/>
          <w:kern w:val="0"/>
          <w:sz w:val="24"/>
          <w:szCs w:val="24"/>
        </w:rPr>
      </w:pPr>
      <w:r w:rsidRPr="005C0213">
        <w:rPr>
          <w:rFonts w:ascii="宋体" w:eastAsia="宋体" w:hAnsi="宋体" w:cs="宋体" w:hint="eastAsia"/>
          <w:color w:val="2C2C2C"/>
          <w:kern w:val="0"/>
          <w:sz w:val="24"/>
          <w:szCs w:val="24"/>
        </w:rPr>
        <w:t>习近平指出，前段时间，我们就“十四五”规划编制开展了网上意见征求活动，广大干部群众关注度、参与度都很高，提出了很多意见和建议。“十四五”规划建议要对这些问题</w:t>
      </w:r>
      <w:proofErr w:type="gramStart"/>
      <w:r w:rsidRPr="005C0213">
        <w:rPr>
          <w:rFonts w:ascii="宋体" w:eastAsia="宋体" w:hAnsi="宋体" w:cs="宋体" w:hint="eastAsia"/>
          <w:color w:val="2C2C2C"/>
          <w:kern w:val="0"/>
          <w:sz w:val="24"/>
          <w:szCs w:val="24"/>
        </w:rPr>
        <w:t>作出</w:t>
      </w:r>
      <w:proofErr w:type="gramEnd"/>
      <w:r w:rsidRPr="005C0213">
        <w:rPr>
          <w:rFonts w:ascii="宋体" w:eastAsia="宋体" w:hAnsi="宋体" w:cs="宋体" w:hint="eastAsia"/>
          <w:color w:val="2C2C2C"/>
          <w:kern w:val="0"/>
          <w:sz w:val="24"/>
          <w:szCs w:val="24"/>
        </w:rPr>
        <w:t>积极回应。</w:t>
      </w:r>
    </w:p>
    <w:p w14:paraId="4A06120E" w14:textId="77777777" w:rsidR="005C0213" w:rsidRPr="005C0213" w:rsidRDefault="005C0213" w:rsidP="005C0213">
      <w:pPr>
        <w:widowControl/>
        <w:shd w:val="clear" w:color="auto" w:fill="FFFFFF"/>
        <w:spacing w:before="150" w:after="150" w:line="450" w:lineRule="atLeast"/>
        <w:ind w:firstLine="480"/>
        <w:jc w:val="left"/>
        <w:rPr>
          <w:rFonts w:ascii="宋体" w:eastAsia="宋体" w:hAnsi="宋体" w:cs="宋体" w:hint="eastAsia"/>
          <w:color w:val="2C2C2C"/>
          <w:kern w:val="0"/>
          <w:sz w:val="24"/>
          <w:szCs w:val="24"/>
        </w:rPr>
      </w:pPr>
      <w:r w:rsidRPr="005C0213">
        <w:rPr>
          <w:rFonts w:ascii="宋体" w:eastAsia="宋体" w:hAnsi="宋体" w:cs="宋体" w:hint="eastAsia"/>
          <w:color w:val="2C2C2C"/>
          <w:kern w:val="0"/>
          <w:sz w:val="24"/>
          <w:szCs w:val="24"/>
        </w:rPr>
        <w:t>习近平强调，当前和今后一个时期，我国发展仍然处于重要战略机遇期，但机遇和挑战都有新的发展变化。我们要科学分析形势、把握发展大势，坚持稳中求进工作总基调，坚持新发展理念，统筹发展和安全，珍惜发展好局面，巩固发展好势头，加快形成以国内大循环为主体、国内国际双循环相互促进的新发展格局。长期以来，在各种急难险重任务和风险挑战面前，广大人民群众总是同心同德、齐心协力、顽强奋战，</w:t>
      </w:r>
      <w:proofErr w:type="gramStart"/>
      <w:r w:rsidRPr="005C0213">
        <w:rPr>
          <w:rFonts w:ascii="宋体" w:eastAsia="宋体" w:hAnsi="宋体" w:cs="宋体" w:hint="eastAsia"/>
          <w:color w:val="2C2C2C"/>
          <w:kern w:val="0"/>
          <w:sz w:val="24"/>
          <w:szCs w:val="24"/>
        </w:rPr>
        <w:t>作出</w:t>
      </w:r>
      <w:proofErr w:type="gramEnd"/>
      <w:r w:rsidRPr="005C0213">
        <w:rPr>
          <w:rFonts w:ascii="宋体" w:eastAsia="宋体" w:hAnsi="宋体" w:cs="宋体" w:hint="eastAsia"/>
          <w:color w:val="2C2C2C"/>
          <w:kern w:val="0"/>
          <w:sz w:val="24"/>
          <w:szCs w:val="24"/>
        </w:rPr>
        <w:t>了重大贡献。党和国家事业取得胜利都是人民的胜利！人民是真正的英雄！</w:t>
      </w:r>
    </w:p>
    <w:p w14:paraId="65EF78F4" w14:textId="77777777" w:rsidR="005C0213" w:rsidRPr="005C0213" w:rsidRDefault="005C0213" w:rsidP="005C0213">
      <w:pPr>
        <w:widowControl/>
        <w:shd w:val="clear" w:color="auto" w:fill="FFFFFF"/>
        <w:spacing w:before="150" w:after="150" w:line="450" w:lineRule="atLeast"/>
        <w:ind w:firstLine="480"/>
        <w:jc w:val="left"/>
        <w:rPr>
          <w:rFonts w:ascii="宋体" w:eastAsia="宋体" w:hAnsi="宋体" w:cs="宋体" w:hint="eastAsia"/>
          <w:color w:val="2C2C2C"/>
          <w:kern w:val="0"/>
          <w:sz w:val="24"/>
          <w:szCs w:val="24"/>
        </w:rPr>
      </w:pPr>
      <w:r w:rsidRPr="005C0213">
        <w:rPr>
          <w:rFonts w:ascii="宋体" w:eastAsia="宋体" w:hAnsi="宋体" w:cs="宋体" w:hint="eastAsia"/>
          <w:color w:val="2C2C2C"/>
          <w:kern w:val="0"/>
          <w:sz w:val="24"/>
          <w:szCs w:val="24"/>
        </w:rPr>
        <w:lastRenderedPageBreak/>
        <w:t>习近平指出，我们党是全心全意为人民服务的党，坚持立党为公、执政为民，把人民对美好生活的向往作为始终不渝的奋斗目标。谋划“十四五”时期发展，要贯彻以人民为中心的发展思想，坚持发展为了人民、发展成果由人民共享，努力在推动高质量发展过程中办好各项民生事业、补齐民生领域短板。要更加聚焦人民群众普遍关心关注的民生问题，采取更有针对性的措施，一件一件抓落实，一年接着一年干，让人民群众获得感、幸福感、安全感更加充实、更有保障、更可持续。</w:t>
      </w:r>
    </w:p>
    <w:p w14:paraId="2F0008A0" w14:textId="77777777" w:rsidR="005C0213" w:rsidRPr="005C0213" w:rsidRDefault="005C0213" w:rsidP="005C0213">
      <w:pPr>
        <w:widowControl/>
        <w:shd w:val="clear" w:color="auto" w:fill="FFFFFF"/>
        <w:spacing w:before="150" w:after="150" w:line="450" w:lineRule="atLeast"/>
        <w:ind w:firstLine="480"/>
        <w:jc w:val="left"/>
        <w:rPr>
          <w:rFonts w:ascii="宋体" w:eastAsia="宋体" w:hAnsi="宋体" w:cs="宋体" w:hint="eastAsia"/>
          <w:color w:val="2C2C2C"/>
          <w:kern w:val="0"/>
          <w:sz w:val="24"/>
          <w:szCs w:val="24"/>
        </w:rPr>
      </w:pPr>
      <w:r w:rsidRPr="005C0213">
        <w:rPr>
          <w:rFonts w:ascii="宋体" w:eastAsia="宋体" w:hAnsi="宋体" w:cs="宋体" w:hint="eastAsia"/>
          <w:color w:val="2C2C2C"/>
          <w:kern w:val="0"/>
          <w:sz w:val="24"/>
          <w:szCs w:val="24"/>
        </w:rPr>
        <w:t>习近平强调，基础不牢，地动山摇。只有把基层党组织建设强、把基层政权巩固好，中国特色社会主义的根基才能稳固。“十四五”时期，要在加强基层基础工作、提高基层治理能力上下更大功夫。要加强和改进党对农村基层工作的全面领导，提高农村基层组织建设质量，为乡村全面振兴提供坚强政治和组织保证。要加强和创新基层社会治理，坚持和完善新时代“枫桥经验”，加强城乡社区建设，强化网格化管理和服务，完善社会矛盾纠纷多元预防调处化解综合机制，切实把矛盾化解在基层，维护好社会稳定。</w:t>
      </w:r>
    </w:p>
    <w:p w14:paraId="2F57AFC1" w14:textId="77777777" w:rsidR="005C0213" w:rsidRPr="005C0213" w:rsidRDefault="005C0213" w:rsidP="005C0213">
      <w:pPr>
        <w:widowControl/>
        <w:shd w:val="clear" w:color="auto" w:fill="FFFFFF"/>
        <w:spacing w:before="150" w:after="150" w:line="450" w:lineRule="atLeast"/>
        <w:ind w:firstLine="480"/>
        <w:jc w:val="center"/>
        <w:rPr>
          <w:rFonts w:ascii="宋体" w:eastAsia="宋体" w:hAnsi="宋体" w:cs="宋体" w:hint="eastAsia"/>
          <w:color w:val="2C2C2C"/>
          <w:kern w:val="0"/>
          <w:sz w:val="24"/>
          <w:szCs w:val="24"/>
        </w:rPr>
      </w:pPr>
      <w:r w:rsidRPr="005C0213">
        <w:rPr>
          <w:rFonts w:ascii="宋体" w:eastAsia="宋体" w:hAnsi="宋体" w:cs="宋体"/>
          <w:noProof/>
          <w:color w:val="2C2C2C"/>
          <w:kern w:val="0"/>
          <w:sz w:val="24"/>
          <w:szCs w:val="24"/>
        </w:rPr>
        <w:drawing>
          <wp:inline distT="0" distB="0" distL="0" distR="0" wp14:anchorId="280E769D" wp14:editId="4DE9246D">
            <wp:extent cx="5244465" cy="32810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4465" cy="3281045"/>
                    </a:xfrm>
                    <a:prstGeom prst="rect">
                      <a:avLst/>
                    </a:prstGeom>
                    <a:noFill/>
                    <a:ln>
                      <a:noFill/>
                    </a:ln>
                  </pic:spPr>
                </pic:pic>
              </a:graphicData>
            </a:graphic>
          </wp:inline>
        </w:drawing>
      </w:r>
    </w:p>
    <w:p w14:paraId="51FE397B" w14:textId="77777777" w:rsidR="005C0213" w:rsidRPr="005C0213" w:rsidRDefault="005C0213" w:rsidP="005C0213">
      <w:pPr>
        <w:widowControl/>
        <w:shd w:val="clear" w:color="auto" w:fill="FFFFFF"/>
        <w:spacing w:before="150" w:after="150" w:line="450" w:lineRule="atLeast"/>
        <w:jc w:val="center"/>
        <w:rPr>
          <w:rFonts w:ascii="宋体" w:eastAsia="宋体" w:hAnsi="宋体" w:cs="宋体" w:hint="eastAsia"/>
          <w:color w:val="2C2C2C"/>
          <w:kern w:val="0"/>
          <w:sz w:val="24"/>
          <w:szCs w:val="24"/>
        </w:rPr>
      </w:pPr>
      <w:r w:rsidRPr="005C0213">
        <w:rPr>
          <w:rFonts w:ascii="宋体" w:eastAsia="宋体" w:hAnsi="宋体" w:cs="宋体" w:hint="eastAsia"/>
          <w:color w:val="2C2C2C"/>
          <w:kern w:val="0"/>
          <w:sz w:val="24"/>
          <w:szCs w:val="24"/>
        </w:rPr>
        <w:t>9月17日，中共中央总书记、国家主席、中央军委主席习近平在长沙主持召开基层代表座谈会并发表重要讲话，听取基层干部群众代表对“十四五”规划编制的意见和建议。新华社记者 李学仁 摄</w:t>
      </w:r>
    </w:p>
    <w:p w14:paraId="20F010A2" w14:textId="77777777" w:rsidR="005C0213" w:rsidRPr="005C0213" w:rsidRDefault="005C0213" w:rsidP="005C0213">
      <w:pPr>
        <w:widowControl/>
        <w:shd w:val="clear" w:color="auto" w:fill="FFFFFF"/>
        <w:spacing w:before="150" w:after="150" w:line="450" w:lineRule="atLeast"/>
        <w:ind w:firstLine="480"/>
        <w:jc w:val="left"/>
        <w:rPr>
          <w:rFonts w:ascii="宋体" w:eastAsia="宋体" w:hAnsi="宋体" w:cs="宋体" w:hint="eastAsia"/>
          <w:color w:val="2C2C2C"/>
          <w:kern w:val="0"/>
          <w:sz w:val="24"/>
          <w:szCs w:val="24"/>
        </w:rPr>
      </w:pPr>
      <w:r w:rsidRPr="005C0213">
        <w:rPr>
          <w:rFonts w:ascii="宋体" w:eastAsia="宋体" w:hAnsi="宋体" w:cs="宋体" w:hint="eastAsia"/>
          <w:color w:val="2C2C2C"/>
          <w:kern w:val="0"/>
          <w:sz w:val="24"/>
          <w:szCs w:val="24"/>
        </w:rPr>
        <w:lastRenderedPageBreak/>
        <w:t>习近平指出，全面建成小康社会不是终点，而是新生活、新奋斗的起点。人民群众中蕴含着丰富的智慧和无限的创造力。要把广大基层群众组织起来、动员起来、凝聚起来，充分激发人民群众的积极性、主动性、创造性。党员、干部要充分发挥先锋模范作用，人大代表要更加密切联系群众，政协委员要更好联系和服务所在界别的群众，农村致富带头人要更加积极发挥先富帮后富的作用，团结凝聚广大基层群众为创造更加美好的新生活而努力奋斗。</w:t>
      </w:r>
    </w:p>
    <w:p w14:paraId="34BACE60" w14:textId="77777777" w:rsidR="005C0213" w:rsidRPr="005C0213" w:rsidRDefault="005C0213" w:rsidP="005C0213">
      <w:pPr>
        <w:widowControl/>
        <w:shd w:val="clear" w:color="auto" w:fill="FFFFFF"/>
        <w:spacing w:before="150" w:after="150" w:line="450" w:lineRule="atLeast"/>
        <w:ind w:firstLine="480"/>
        <w:jc w:val="left"/>
        <w:rPr>
          <w:rFonts w:ascii="宋体" w:eastAsia="宋体" w:hAnsi="宋体" w:cs="宋体" w:hint="eastAsia"/>
          <w:color w:val="2C2C2C"/>
          <w:kern w:val="0"/>
          <w:sz w:val="24"/>
          <w:szCs w:val="24"/>
        </w:rPr>
      </w:pPr>
      <w:r w:rsidRPr="005C0213">
        <w:rPr>
          <w:rFonts w:ascii="宋体" w:eastAsia="宋体" w:hAnsi="宋体" w:cs="宋体" w:hint="eastAsia"/>
          <w:color w:val="2C2C2C"/>
          <w:kern w:val="0"/>
          <w:sz w:val="24"/>
          <w:szCs w:val="24"/>
        </w:rPr>
        <w:t>习近平强调，社会主义中国发展到今天，取得的成就不是天上掉下来的，更不是别人恩赐施舍的，而是广大人民群众在党的领导下用勤劳、智慧、勇气干出来的！在我们这么一个有着14亿人口的国家，每个人出一份力就能汇聚成排山倒海的磅礴力量，每个人做成一件事、干好一件工作，党和国家事业就能向前推进一步。大家来自基层和生产一线，代表各行各业，要坚定理想信念，注重学习提升，矢志艰苦奋斗，从一点一滴做起，把小事当大事干，踏踏实实把正在做的事情做好，靠勤劳双手成就属于自己的人生精彩，共同创造我们的幸福生活和美好未来。</w:t>
      </w:r>
    </w:p>
    <w:p w14:paraId="7D8C0333" w14:textId="77777777" w:rsidR="005C0213" w:rsidRPr="005C0213" w:rsidRDefault="005C0213" w:rsidP="005C0213">
      <w:pPr>
        <w:widowControl/>
        <w:shd w:val="clear" w:color="auto" w:fill="FFFFFF"/>
        <w:spacing w:before="150" w:after="150" w:line="450" w:lineRule="atLeast"/>
        <w:ind w:firstLine="480"/>
        <w:jc w:val="left"/>
        <w:rPr>
          <w:rFonts w:ascii="宋体" w:eastAsia="宋体" w:hAnsi="宋体" w:cs="宋体" w:hint="eastAsia"/>
          <w:color w:val="2C2C2C"/>
          <w:kern w:val="0"/>
          <w:sz w:val="24"/>
          <w:szCs w:val="24"/>
        </w:rPr>
      </w:pPr>
      <w:r w:rsidRPr="005C0213">
        <w:rPr>
          <w:rFonts w:ascii="宋体" w:eastAsia="宋体" w:hAnsi="宋体" w:cs="宋体" w:hint="eastAsia"/>
          <w:color w:val="2C2C2C"/>
          <w:kern w:val="0"/>
          <w:sz w:val="24"/>
          <w:szCs w:val="24"/>
        </w:rPr>
        <w:t>丁薛祥、刘鹤、陈希、何立峰出席座谈会。</w:t>
      </w:r>
    </w:p>
    <w:p w14:paraId="7F63C2EB" w14:textId="77777777" w:rsidR="005C0213" w:rsidRPr="005C0213" w:rsidRDefault="005C0213" w:rsidP="005C0213">
      <w:pPr>
        <w:widowControl/>
        <w:shd w:val="clear" w:color="auto" w:fill="FFFFFF"/>
        <w:spacing w:before="150" w:after="150" w:line="450" w:lineRule="atLeast"/>
        <w:ind w:firstLine="480"/>
        <w:jc w:val="left"/>
        <w:rPr>
          <w:rFonts w:ascii="宋体" w:eastAsia="宋体" w:hAnsi="宋体" w:cs="宋体" w:hint="eastAsia"/>
          <w:color w:val="2C2C2C"/>
          <w:kern w:val="0"/>
          <w:sz w:val="24"/>
          <w:szCs w:val="24"/>
        </w:rPr>
      </w:pPr>
      <w:r w:rsidRPr="005C0213">
        <w:rPr>
          <w:rFonts w:ascii="宋体" w:eastAsia="宋体" w:hAnsi="宋体" w:cs="宋体" w:hint="eastAsia"/>
          <w:color w:val="2C2C2C"/>
          <w:kern w:val="0"/>
          <w:sz w:val="24"/>
          <w:szCs w:val="24"/>
        </w:rPr>
        <w:t>中央和国家机关有关部门负责同志，湖南省负责同志和各方</w:t>
      </w:r>
      <w:proofErr w:type="gramStart"/>
      <w:r w:rsidRPr="005C0213">
        <w:rPr>
          <w:rFonts w:ascii="宋体" w:eastAsia="宋体" w:hAnsi="宋体" w:cs="宋体" w:hint="eastAsia"/>
          <w:color w:val="2C2C2C"/>
          <w:kern w:val="0"/>
          <w:sz w:val="24"/>
          <w:szCs w:val="24"/>
        </w:rPr>
        <w:t>面基层</w:t>
      </w:r>
      <w:proofErr w:type="gramEnd"/>
      <w:r w:rsidRPr="005C0213">
        <w:rPr>
          <w:rFonts w:ascii="宋体" w:eastAsia="宋体" w:hAnsi="宋体" w:cs="宋体" w:hint="eastAsia"/>
          <w:color w:val="2C2C2C"/>
          <w:kern w:val="0"/>
          <w:sz w:val="24"/>
          <w:szCs w:val="24"/>
        </w:rPr>
        <w:t>代表等参加座谈会。</w:t>
      </w:r>
    </w:p>
    <w:p w14:paraId="3139BA44" w14:textId="77777777" w:rsidR="005C0213" w:rsidRPr="005C0213" w:rsidRDefault="005C0213" w:rsidP="005C0213">
      <w:pPr>
        <w:widowControl/>
        <w:shd w:val="clear" w:color="auto" w:fill="FFFFFF"/>
        <w:spacing w:before="150" w:after="150" w:line="450" w:lineRule="atLeast"/>
        <w:ind w:firstLine="480"/>
        <w:jc w:val="left"/>
        <w:rPr>
          <w:rFonts w:ascii="宋体" w:eastAsia="宋体" w:hAnsi="宋体" w:cs="宋体" w:hint="eastAsia"/>
          <w:color w:val="2C2C2C"/>
          <w:kern w:val="0"/>
          <w:sz w:val="24"/>
          <w:szCs w:val="24"/>
        </w:rPr>
      </w:pPr>
      <w:r w:rsidRPr="005C0213">
        <w:rPr>
          <w:rFonts w:ascii="宋体" w:eastAsia="宋体" w:hAnsi="宋体" w:cs="宋体" w:hint="eastAsia"/>
          <w:color w:val="2C2C2C"/>
          <w:kern w:val="0"/>
          <w:sz w:val="24"/>
          <w:szCs w:val="24"/>
        </w:rPr>
        <w:t>《 人民日报 》（ 2020年09月20日 01 版）</w:t>
      </w:r>
    </w:p>
    <w:p w14:paraId="71FA4EE6" w14:textId="3BD61F6A" w:rsidR="005C0213" w:rsidRDefault="005C0213">
      <w:pPr>
        <w:rPr>
          <w:color w:val="2C2C2C"/>
          <w:sz w:val="18"/>
          <w:szCs w:val="18"/>
          <w:shd w:val="clear" w:color="auto" w:fill="FFFFFF"/>
        </w:rPr>
      </w:pPr>
      <w:r>
        <w:rPr>
          <w:rFonts w:hint="eastAsia"/>
          <w:color w:val="2C2C2C"/>
          <w:sz w:val="18"/>
          <w:szCs w:val="18"/>
          <w:shd w:val="clear" w:color="auto" w:fill="FFFFFF"/>
        </w:rPr>
        <w:t>来源：人民网－人民日报   发布时间：2020-09-20</w:t>
      </w:r>
    </w:p>
    <w:p w14:paraId="207FEDD1" w14:textId="66D32944" w:rsidR="005C0213" w:rsidRDefault="005C0213">
      <w:pPr>
        <w:rPr>
          <w:color w:val="2C2C2C"/>
          <w:sz w:val="18"/>
          <w:szCs w:val="18"/>
          <w:shd w:val="clear" w:color="auto" w:fill="FFFFFF"/>
        </w:rPr>
      </w:pPr>
    </w:p>
    <w:p w14:paraId="4DE2F456" w14:textId="6D62D760" w:rsidR="005C0213" w:rsidRDefault="005C0213">
      <w:pPr>
        <w:rPr>
          <w:color w:val="2C2C2C"/>
          <w:sz w:val="18"/>
          <w:szCs w:val="18"/>
          <w:shd w:val="clear" w:color="auto" w:fill="FFFFFF"/>
        </w:rPr>
      </w:pPr>
    </w:p>
    <w:p w14:paraId="03ED6521" w14:textId="454D6227" w:rsidR="005C0213" w:rsidRDefault="005C0213">
      <w:pPr>
        <w:rPr>
          <w:color w:val="2C2C2C"/>
          <w:sz w:val="18"/>
          <w:szCs w:val="18"/>
          <w:shd w:val="clear" w:color="auto" w:fill="FFFFFF"/>
        </w:rPr>
      </w:pPr>
    </w:p>
    <w:p w14:paraId="74E5C3B7" w14:textId="77777777" w:rsidR="005C0213" w:rsidRDefault="005C0213">
      <w:pPr>
        <w:widowControl/>
        <w:jc w:val="left"/>
        <w:rPr>
          <w:rFonts w:ascii="微软雅黑" w:eastAsia="微软雅黑" w:hAnsi="微软雅黑" w:cs="宋体"/>
          <w:color w:val="2C2C2C"/>
          <w:kern w:val="36"/>
          <w:sz w:val="28"/>
          <w:szCs w:val="28"/>
        </w:rPr>
      </w:pPr>
      <w:r>
        <w:rPr>
          <w:rFonts w:ascii="微软雅黑" w:eastAsia="微软雅黑" w:hAnsi="微软雅黑" w:cs="宋体"/>
          <w:color w:val="2C2C2C"/>
          <w:kern w:val="36"/>
          <w:sz w:val="28"/>
          <w:szCs w:val="28"/>
        </w:rPr>
        <w:br w:type="page"/>
      </w:r>
    </w:p>
    <w:p w14:paraId="44BB50BA" w14:textId="33984D99" w:rsidR="005C0213" w:rsidRPr="005C0213" w:rsidRDefault="005C0213" w:rsidP="005C0213">
      <w:pPr>
        <w:widowControl/>
        <w:shd w:val="clear" w:color="auto" w:fill="FFFFFF"/>
        <w:spacing w:before="150" w:after="150" w:line="480" w:lineRule="atLeast"/>
        <w:jc w:val="center"/>
        <w:outlineLvl w:val="0"/>
        <w:rPr>
          <w:rFonts w:ascii="微软雅黑" w:eastAsia="微软雅黑" w:hAnsi="微软雅黑" w:cs="宋体" w:hint="eastAsia"/>
          <w:color w:val="2C2C2C"/>
          <w:kern w:val="36"/>
          <w:sz w:val="28"/>
          <w:szCs w:val="28"/>
        </w:rPr>
      </w:pPr>
      <w:r w:rsidRPr="005C0213">
        <w:rPr>
          <w:rFonts w:ascii="微软雅黑" w:eastAsia="微软雅黑" w:hAnsi="微软雅黑" w:cs="宋体" w:hint="eastAsia"/>
          <w:color w:val="2C2C2C"/>
          <w:kern w:val="36"/>
          <w:sz w:val="28"/>
          <w:szCs w:val="28"/>
        </w:rPr>
        <w:lastRenderedPageBreak/>
        <w:t>习近平对“十四五”规划编制工作网上意见征求活动</w:t>
      </w:r>
      <w:proofErr w:type="gramStart"/>
      <w:r w:rsidRPr="005C0213">
        <w:rPr>
          <w:rFonts w:ascii="微软雅黑" w:eastAsia="微软雅黑" w:hAnsi="微软雅黑" w:cs="宋体" w:hint="eastAsia"/>
          <w:color w:val="2C2C2C"/>
          <w:kern w:val="36"/>
          <w:sz w:val="28"/>
          <w:szCs w:val="28"/>
        </w:rPr>
        <w:t>作出</w:t>
      </w:r>
      <w:proofErr w:type="gramEnd"/>
      <w:r w:rsidRPr="005C0213">
        <w:rPr>
          <w:rFonts w:ascii="微软雅黑" w:eastAsia="微软雅黑" w:hAnsi="微软雅黑" w:cs="宋体" w:hint="eastAsia"/>
          <w:color w:val="2C2C2C"/>
          <w:kern w:val="36"/>
          <w:sz w:val="28"/>
          <w:szCs w:val="28"/>
        </w:rPr>
        <w:t>重要指示强调 更好发挥互联网在倾听人民呼声 汇聚人民智慧方面的作用</w:t>
      </w:r>
    </w:p>
    <w:p w14:paraId="6B7DE4E4" w14:textId="77777777" w:rsidR="005C0213" w:rsidRDefault="005C0213" w:rsidP="005C0213">
      <w:pPr>
        <w:pStyle w:val="a3"/>
        <w:shd w:val="clear" w:color="auto" w:fill="FFFFFF"/>
        <w:spacing w:before="150" w:beforeAutospacing="0" w:after="150" w:afterAutospacing="0" w:line="450" w:lineRule="atLeast"/>
        <w:ind w:firstLine="480"/>
        <w:rPr>
          <w:color w:val="2C2C2C"/>
        </w:rPr>
      </w:pPr>
      <w:r>
        <w:rPr>
          <w:rFonts w:hint="eastAsia"/>
          <w:color w:val="2C2C2C"/>
        </w:rPr>
        <w:t>新华社北京9月25日电 中共中央总书记、国家主席、中央军委主席习近平近日对“十四五”规划编制工作网上意见征求活动</w:t>
      </w:r>
      <w:proofErr w:type="gramStart"/>
      <w:r>
        <w:rPr>
          <w:rFonts w:hint="eastAsia"/>
          <w:color w:val="2C2C2C"/>
        </w:rPr>
        <w:t>作出</w:t>
      </w:r>
      <w:proofErr w:type="gramEnd"/>
      <w:r>
        <w:rPr>
          <w:rFonts w:hint="eastAsia"/>
          <w:color w:val="2C2C2C"/>
        </w:rPr>
        <w:t>重要指示强调，通过互联网就“十四五”规划编制向全社会征求意见和建议，在我国五年规划</w:t>
      </w:r>
      <w:proofErr w:type="gramStart"/>
      <w:r>
        <w:rPr>
          <w:rFonts w:hint="eastAsia"/>
          <w:color w:val="2C2C2C"/>
        </w:rPr>
        <w:t>编制史</w:t>
      </w:r>
      <w:proofErr w:type="gramEnd"/>
      <w:r>
        <w:rPr>
          <w:rFonts w:hint="eastAsia"/>
          <w:color w:val="2C2C2C"/>
        </w:rPr>
        <w:t>上是第一次。这次活动效果很好，社会参与度很高，提出了许多建设性的意见和建议。有关部门要及时梳理分析、认真吸收。广大人民群众提出的意见和建议广泛而具体，充分表达了对美好生活的新期盼。人民对美好生活的向往就是我们的奋斗目标，人民的信心和支持就是我们国家奋进的力量。要总结这次活动的经验和做法，在今后工作中更好发挥互联网在倾听人民呼声、汇聚人民智慧方面的作用，更好集思广益、凝心聚力。</w:t>
      </w:r>
    </w:p>
    <w:p w14:paraId="57C2F5F7" w14:textId="77777777" w:rsidR="005C0213" w:rsidRDefault="005C0213" w:rsidP="005C0213">
      <w:pPr>
        <w:pStyle w:val="a3"/>
        <w:shd w:val="clear" w:color="auto" w:fill="FFFFFF"/>
        <w:spacing w:before="150" w:beforeAutospacing="0" w:after="150" w:afterAutospacing="0" w:line="450" w:lineRule="atLeast"/>
        <w:ind w:firstLine="480"/>
        <w:rPr>
          <w:rFonts w:hint="eastAsia"/>
          <w:color w:val="2C2C2C"/>
        </w:rPr>
      </w:pPr>
      <w:r>
        <w:rPr>
          <w:rFonts w:hint="eastAsia"/>
          <w:color w:val="2C2C2C"/>
        </w:rPr>
        <w:t>为贯彻落</w:t>
      </w:r>
      <w:proofErr w:type="gramStart"/>
      <w:r>
        <w:rPr>
          <w:rFonts w:hint="eastAsia"/>
          <w:color w:val="2C2C2C"/>
        </w:rPr>
        <w:t>实习近</w:t>
      </w:r>
      <w:proofErr w:type="gramEnd"/>
      <w:r>
        <w:rPr>
          <w:rFonts w:hint="eastAsia"/>
          <w:color w:val="2C2C2C"/>
        </w:rPr>
        <w:t>平总书记关于“十四五”规划编制工作要开门问策、集思广益，把加强顶层设计和坚持问计于</w:t>
      </w:r>
      <w:proofErr w:type="gramStart"/>
      <w:r>
        <w:rPr>
          <w:rFonts w:hint="eastAsia"/>
          <w:color w:val="2C2C2C"/>
        </w:rPr>
        <w:t>民统一</w:t>
      </w:r>
      <w:proofErr w:type="gramEnd"/>
      <w:r>
        <w:rPr>
          <w:rFonts w:hint="eastAsia"/>
          <w:color w:val="2C2C2C"/>
        </w:rPr>
        <w:t>起来，齐心协力把“十四五”规划编制好的重要指示精神，今年8月16日至29日，“十四五”规划编制工作开展网上意见征求活动，分别在人民日报、新华社、中央广播电视总台所属官网、新闻客户端以及“学习强国”学习平台开设“十四五”规划建言专栏，听取全社会意见建议。活动组织有序，社会反响热烈，累计收到网民建言超过101.8万条，为做好“十四五”规划编制工作提供了有益参考。</w:t>
      </w:r>
    </w:p>
    <w:p w14:paraId="092BB904" w14:textId="7AE78170" w:rsidR="005C0213" w:rsidRPr="005C0213" w:rsidRDefault="005C0213">
      <w:pPr>
        <w:rPr>
          <w:rFonts w:hint="eastAsia"/>
          <w:sz w:val="24"/>
          <w:szCs w:val="24"/>
        </w:rPr>
      </w:pPr>
      <w:r>
        <w:rPr>
          <w:rFonts w:hint="eastAsia"/>
          <w:color w:val="2C2C2C"/>
          <w:sz w:val="18"/>
          <w:szCs w:val="18"/>
          <w:shd w:val="clear" w:color="auto" w:fill="FFFFFF"/>
        </w:rPr>
        <w:t>来源：新华网   发布时间：2020-09-25</w:t>
      </w:r>
    </w:p>
    <w:sectPr w:rsidR="005C0213" w:rsidRPr="005C0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3B"/>
    <w:rsid w:val="005C0213"/>
    <w:rsid w:val="0094193B"/>
    <w:rsid w:val="00AD2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F2EC"/>
  <w15:chartTrackingRefBased/>
  <w15:docId w15:val="{F00E4A83-28A4-49EE-A034-9AA80AE7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C021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21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C0213"/>
    <w:rPr>
      <w:b/>
      <w:bCs/>
    </w:rPr>
  </w:style>
  <w:style w:type="character" w:customStyle="1" w:styleId="10">
    <w:name w:val="标题 1 字符"/>
    <w:basedOn w:val="a0"/>
    <w:link w:val="1"/>
    <w:uiPriority w:val="9"/>
    <w:rsid w:val="005C021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180336">
      <w:bodyDiv w:val="1"/>
      <w:marLeft w:val="0"/>
      <w:marRight w:val="0"/>
      <w:marTop w:val="0"/>
      <w:marBottom w:val="0"/>
      <w:divBdr>
        <w:top w:val="none" w:sz="0" w:space="0" w:color="auto"/>
        <w:left w:val="none" w:sz="0" w:space="0" w:color="auto"/>
        <w:bottom w:val="none" w:sz="0" w:space="0" w:color="auto"/>
        <w:right w:val="none" w:sz="0" w:space="0" w:color="auto"/>
      </w:divBdr>
    </w:div>
    <w:div w:id="233709414">
      <w:bodyDiv w:val="1"/>
      <w:marLeft w:val="0"/>
      <w:marRight w:val="0"/>
      <w:marTop w:val="0"/>
      <w:marBottom w:val="0"/>
      <w:divBdr>
        <w:top w:val="none" w:sz="0" w:space="0" w:color="auto"/>
        <w:left w:val="none" w:sz="0" w:space="0" w:color="auto"/>
        <w:bottom w:val="none" w:sz="0" w:space="0" w:color="auto"/>
        <w:right w:val="none" w:sz="0" w:space="0" w:color="auto"/>
      </w:divBdr>
    </w:div>
    <w:div w:id="245656487">
      <w:bodyDiv w:val="1"/>
      <w:marLeft w:val="0"/>
      <w:marRight w:val="0"/>
      <w:marTop w:val="0"/>
      <w:marBottom w:val="0"/>
      <w:divBdr>
        <w:top w:val="none" w:sz="0" w:space="0" w:color="auto"/>
        <w:left w:val="none" w:sz="0" w:space="0" w:color="auto"/>
        <w:bottom w:val="none" w:sz="0" w:space="0" w:color="auto"/>
        <w:right w:val="none" w:sz="0" w:space="0" w:color="auto"/>
      </w:divBdr>
    </w:div>
    <w:div w:id="334578881">
      <w:bodyDiv w:val="1"/>
      <w:marLeft w:val="0"/>
      <w:marRight w:val="0"/>
      <w:marTop w:val="0"/>
      <w:marBottom w:val="0"/>
      <w:divBdr>
        <w:top w:val="none" w:sz="0" w:space="0" w:color="auto"/>
        <w:left w:val="none" w:sz="0" w:space="0" w:color="auto"/>
        <w:bottom w:val="none" w:sz="0" w:space="0" w:color="auto"/>
        <w:right w:val="none" w:sz="0" w:space="0" w:color="auto"/>
      </w:divBdr>
    </w:div>
    <w:div w:id="593703695">
      <w:bodyDiv w:val="1"/>
      <w:marLeft w:val="0"/>
      <w:marRight w:val="0"/>
      <w:marTop w:val="0"/>
      <w:marBottom w:val="0"/>
      <w:divBdr>
        <w:top w:val="none" w:sz="0" w:space="0" w:color="auto"/>
        <w:left w:val="none" w:sz="0" w:space="0" w:color="auto"/>
        <w:bottom w:val="none" w:sz="0" w:space="0" w:color="auto"/>
        <w:right w:val="none" w:sz="0" w:space="0" w:color="auto"/>
      </w:divBdr>
    </w:div>
    <w:div w:id="143282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2</cp:revision>
  <dcterms:created xsi:type="dcterms:W3CDTF">2020-10-12T01:31:00Z</dcterms:created>
  <dcterms:modified xsi:type="dcterms:W3CDTF">2020-10-12T01:37:00Z</dcterms:modified>
</cp:coreProperties>
</file>